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53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031"/>
        <w:gridCol w:w="1701"/>
      </w:tblGrid>
      <w:tr w:rsidR="00A469D5" w:rsidRPr="007E6B31" w14:paraId="1CD5AEB3" w14:textId="77777777" w:rsidTr="00A469D5">
        <w:trPr>
          <w:trHeight w:val="418"/>
        </w:trPr>
        <w:tc>
          <w:tcPr>
            <w:tcW w:w="7583" w:type="dxa"/>
            <w:gridSpan w:val="2"/>
          </w:tcPr>
          <w:p w14:paraId="526C871F" w14:textId="77777777" w:rsidR="00A469D5" w:rsidRPr="007E6B31" w:rsidRDefault="00A469D5" w:rsidP="00A469D5">
            <w:pPr>
              <w:spacing w:line="240" w:lineRule="atLeast"/>
              <w:jc w:val="both"/>
              <w:rPr>
                <w:b/>
                <w:bCs/>
              </w:rPr>
            </w:pPr>
            <w:bookmarkStart w:id="0" w:name="_GoBack"/>
            <w:bookmarkEnd w:id="0"/>
            <w:r w:rsidRPr="007E6B31">
              <w:rPr>
                <w:b/>
                <w:bCs/>
              </w:rPr>
              <w:t>Nature de la modification</w:t>
            </w:r>
          </w:p>
        </w:tc>
        <w:tc>
          <w:tcPr>
            <w:tcW w:w="1701" w:type="dxa"/>
            <w:vAlign w:val="center"/>
          </w:tcPr>
          <w:p w14:paraId="2888A2AE" w14:textId="77777777" w:rsidR="00A469D5" w:rsidRPr="007E6B31" w:rsidRDefault="00A469D5" w:rsidP="00A469D5">
            <w:pPr>
              <w:spacing w:line="240" w:lineRule="atLeast"/>
              <w:jc w:val="both"/>
              <w:rPr>
                <w:b/>
                <w:bCs/>
              </w:rPr>
            </w:pPr>
            <w:r w:rsidRPr="007E6B31">
              <w:rPr>
                <w:b/>
                <w:bCs/>
              </w:rPr>
              <w:t>Date</w:t>
            </w:r>
          </w:p>
        </w:tc>
      </w:tr>
      <w:tr w:rsidR="00A469D5" w:rsidRPr="007E6B31" w14:paraId="65B174F4" w14:textId="77777777" w:rsidTr="00A469D5">
        <w:tc>
          <w:tcPr>
            <w:tcW w:w="7583" w:type="dxa"/>
            <w:gridSpan w:val="2"/>
          </w:tcPr>
          <w:p w14:paraId="4C9BD96D" w14:textId="77777777" w:rsidR="00A469D5" w:rsidRPr="007E6B31" w:rsidRDefault="00A469D5" w:rsidP="00A469D5">
            <w:pPr>
              <w:spacing w:line="240" w:lineRule="atLeast"/>
            </w:pPr>
            <w:r w:rsidRPr="007E6B31">
              <w:t>Création du formulaire « Contrat-type recherche partenaire privé</w:t>
            </w:r>
            <w:r>
              <w:t xml:space="preserve"> VF </w:t>
            </w:r>
            <w:r w:rsidRPr="007E6B31">
              <w:t>»</w:t>
            </w:r>
          </w:p>
        </w:tc>
        <w:tc>
          <w:tcPr>
            <w:tcW w:w="1701" w:type="dxa"/>
            <w:vAlign w:val="center"/>
          </w:tcPr>
          <w:p w14:paraId="11F1009E" w14:textId="77777777" w:rsidR="00A469D5" w:rsidRPr="007E6B31" w:rsidRDefault="00A469D5" w:rsidP="00A469D5">
            <w:pPr>
              <w:spacing w:line="240" w:lineRule="atLeast"/>
            </w:pPr>
            <w:r w:rsidRPr="007E6B31">
              <w:t>2016/08/24</w:t>
            </w:r>
          </w:p>
        </w:tc>
      </w:tr>
      <w:tr w:rsidR="00A469D5" w:rsidRPr="007E6B31" w14:paraId="32D71651" w14:textId="77777777" w:rsidTr="00A469D5">
        <w:tc>
          <w:tcPr>
            <w:tcW w:w="7583" w:type="dxa"/>
            <w:gridSpan w:val="2"/>
          </w:tcPr>
          <w:p w14:paraId="63E0A063" w14:textId="77777777" w:rsidR="00A469D5" w:rsidRPr="007E6B31" w:rsidRDefault="00A469D5" w:rsidP="00A469D5">
            <w:pPr>
              <w:spacing w:line="240" w:lineRule="atLeast"/>
            </w:pPr>
            <w:r w:rsidRPr="007E6B31">
              <w:t>Mise à jour SCIC INRAE</w:t>
            </w:r>
          </w:p>
        </w:tc>
        <w:tc>
          <w:tcPr>
            <w:tcW w:w="1701" w:type="dxa"/>
            <w:vAlign w:val="center"/>
          </w:tcPr>
          <w:p w14:paraId="3B75D772" w14:textId="77777777" w:rsidR="00A469D5" w:rsidRPr="007E6B31" w:rsidRDefault="00A469D5" w:rsidP="00A469D5">
            <w:pPr>
              <w:spacing w:line="240" w:lineRule="atLeast"/>
            </w:pPr>
            <w:r w:rsidRPr="007E6B31">
              <w:t>2024/02/26</w:t>
            </w:r>
          </w:p>
        </w:tc>
      </w:tr>
      <w:tr w:rsidR="00A469D5" w:rsidRPr="007E6B31" w14:paraId="2FD61EDA" w14:textId="77777777" w:rsidTr="00A469D5">
        <w:tc>
          <w:tcPr>
            <w:tcW w:w="7583" w:type="dxa"/>
            <w:gridSpan w:val="2"/>
          </w:tcPr>
          <w:p w14:paraId="2C18490F" w14:textId="38D0DAC4" w:rsidR="00A469D5" w:rsidRPr="007E6B31" w:rsidRDefault="00A469D5" w:rsidP="00A469D5">
            <w:pPr>
              <w:spacing w:line="240" w:lineRule="atLeast"/>
            </w:pPr>
            <w:r w:rsidRPr="007E6B31">
              <w:t>Mise à jour SCIC INRAE</w:t>
            </w:r>
          </w:p>
        </w:tc>
        <w:tc>
          <w:tcPr>
            <w:tcW w:w="1701" w:type="dxa"/>
            <w:vAlign w:val="center"/>
          </w:tcPr>
          <w:p w14:paraId="3AB794D9" w14:textId="348EC6AA" w:rsidR="00A469D5" w:rsidRPr="007E6B31" w:rsidRDefault="00A469D5" w:rsidP="00A469D5">
            <w:pPr>
              <w:spacing w:line="240" w:lineRule="atLeast"/>
            </w:pPr>
            <w:r>
              <w:t>2024/12/11</w:t>
            </w:r>
          </w:p>
        </w:tc>
      </w:tr>
      <w:tr w:rsidR="00A469D5" w:rsidRPr="007E6B31" w14:paraId="66F4A784" w14:textId="77777777" w:rsidTr="00A469D5">
        <w:tc>
          <w:tcPr>
            <w:tcW w:w="2552" w:type="dxa"/>
          </w:tcPr>
          <w:p w14:paraId="007FFC78" w14:textId="77777777" w:rsidR="00A469D5" w:rsidRPr="007E6B31" w:rsidRDefault="00A469D5" w:rsidP="00A469D5">
            <w:pPr>
              <w:spacing w:line="240" w:lineRule="atLeast"/>
              <w:rPr>
                <w:b/>
                <w:bCs/>
              </w:rPr>
            </w:pPr>
            <w:r w:rsidRPr="007E6B31">
              <w:rPr>
                <w:b/>
                <w:bCs/>
              </w:rPr>
              <w:t>Rédacteur</w:t>
            </w:r>
          </w:p>
        </w:tc>
        <w:tc>
          <w:tcPr>
            <w:tcW w:w="6732" w:type="dxa"/>
            <w:gridSpan w:val="2"/>
          </w:tcPr>
          <w:p w14:paraId="49052F4E" w14:textId="77777777" w:rsidR="00A469D5" w:rsidRPr="007E6B31" w:rsidRDefault="00A469D5" w:rsidP="00A469D5">
            <w:pPr>
              <w:rPr>
                <w:bCs/>
              </w:rPr>
            </w:pPr>
            <w:r w:rsidRPr="007E6B31">
              <w:rPr>
                <w:bCs/>
              </w:rPr>
              <w:t>Corina Pruna</w:t>
            </w:r>
          </w:p>
        </w:tc>
      </w:tr>
      <w:tr w:rsidR="00A469D5" w:rsidRPr="007E6B31" w14:paraId="4B0EFABB" w14:textId="77777777" w:rsidTr="00A469D5">
        <w:tc>
          <w:tcPr>
            <w:tcW w:w="2552" w:type="dxa"/>
          </w:tcPr>
          <w:p w14:paraId="52CB52A3" w14:textId="77777777" w:rsidR="00A469D5" w:rsidRPr="007E6B31" w:rsidRDefault="00A469D5" w:rsidP="00A469D5">
            <w:pPr>
              <w:spacing w:line="240" w:lineRule="atLeast"/>
              <w:rPr>
                <w:b/>
              </w:rPr>
            </w:pPr>
            <w:r w:rsidRPr="007E6B31">
              <w:rPr>
                <w:b/>
                <w:bCs/>
              </w:rPr>
              <w:t>Approbateu</w:t>
            </w:r>
            <w:r w:rsidRPr="007E6B31">
              <w:rPr>
                <w:b/>
              </w:rPr>
              <w:t>r</w:t>
            </w:r>
          </w:p>
        </w:tc>
        <w:tc>
          <w:tcPr>
            <w:tcW w:w="6732" w:type="dxa"/>
            <w:gridSpan w:val="2"/>
          </w:tcPr>
          <w:p w14:paraId="5D2E0F54" w14:textId="77777777" w:rsidR="00A469D5" w:rsidRPr="007E6B31" w:rsidRDefault="00A469D5" w:rsidP="00A469D5">
            <w:pPr>
              <w:rPr>
                <w:bCs/>
              </w:rPr>
            </w:pPr>
            <w:r>
              <w:rPr>
                <w:bCs/>
              </w:rPr>
              <w:t>Stéphanie Lemaire</w:t>
            </w:r>
          </w:p>
        </w:tc>
      </w:tr>
    </w:tbl>
    <w:p w14:paraId="0495804D" w14:textId="77777777" w:rsidR="00A469D5" w:rsidRDefault="00A469D5">
      <w:r>
        <w:br w:type="page"/>
      </w:r>
    </w:p>
    <w:p w14:paraId="55BBE910" w14:textId="795D1FAF" w:rsidR="00A469D5" w:rsidRDefault="00A469D5"/>
    <w:p w14:paraId="3298CE6C" w14:textId="77777777" w:rsidR="006A0589" w:rsidRPr="00951C9B" w:rsidRDefault="006A0589">
      <w:pPr>
        <w:jc w:val="both"/>
      </w:pPr>
    </w:p>
    <w:p w14:paraId="24E8F058" w14:textId="77777777" w:rsidR="006A0589" w:rsidRPr="00951C9B" w:rsidRDefault="006A0589">
      <w:pPr>
        <w:jc w:val="both"/>
      </w:pPr>
    </w:p>
    <w:p w14:paraId="1759182B" w14:textId="77777777" w:rsidR="006A0589" w:rsidRPr="00951C9B" w:rsidRDefault="006A0589">
      <w:pPr>
        <w:jc w:val="both"/>
      </w:pPr>
    </w:p>
    <w:p w14:paraId="5000E5F0" w14:textId="77777777" w:rsidR="006A0589" w:rsidRPr="00951C9B" w:rsidRDefault="006A0589">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b/>
        </w:rPr>
      </w:pPr>
    </w:p>
    <w:p w14:paraId="4D820A7E" w14:textId="77777777" w:rsidR="006A0589" w:rsidRPr="00951C9B" w:rsidRDefault="005412B8">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b/>
        </w:rPr>
      </w:pPr>
      <w:r w:rsidRPr="00951C9B">
        <w:rPr>
          <w:b/>
        </w:rPr>
        <w:t>CONTRAT DE RECHERCHE</w:t>
      </w:r>
    </w:p>
    <w:p w14:paraId="10D9699B" w14:textId="77777777" w:rsidR="006A0589" w:rsidRPr="00951C9B" w:rsidRDefault="005412B8">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b/>
          <w:color w:val="0000FF"/>
        </w:rPr>
      </w:pPr>
      <w:r w:rsidRPr="00951C9B">
        <w:rPr>
          <w:b/>
          <w:color w:val="0000FF"/>
          <w:highlight w:val="yellow"/>
        </w:rPr>
        <w:t>SUBVENTIONNE / NON SUBVENTIONNE</w:t>
      </w:r>
    </w:p>
    <w:p w14:paraId="7FB50D03" w14:textId="77777777" w:rsidR="006A0589" w:rsidRPr="00951C9B" w:rsidRDefault="006A0589">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b/>
          <w:color w:val="0000FF"/>
          <w:highlight w:val="yellow"/>
        </w:rPr>
      </w:pPr>
    </w:p>
    <w:p w14:paraId="5FC124A6" w14:textId="77777777" w:rsidR="006A0589" w:rsidRPr="00951C9B" w:rsidRDefault="005412B8">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b/>
          <w:color w:val="0000FF"/>
        </w:rPr>
      </w:pPr>
      <w:r w:rsidRPr="00951C9B">
        <w:rPr>
          <w:b/>
          <w:color w:val="0000FF"/>
          <w:highlight w:val="yellow"/>
        </w:rPr>
        <w:t>[CE CONTRAT CONVIENT POUR LES ACCUEILS DE BOURSIER CIFRE</w:t>
      </w:r>
    </w:p>
    <w:p w14:paraId="0FA7D830" w14:textId="77777777" w:rsidR="006A0589" w:rsidRPr="00951C9B" w:rsidRDefault="005412B8">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b/>
          <w:color w:val="0000FF"/>
          <w:highlight w:val="yellow"/>
        </w:rPr>
      </w:pPr>
      <w:r w:rsidRPr="00951C9B">
        <w:rPr>
          <w:b/>
          <w:color w:val="0000FF"/>
          <w:highlight w:val="yellow"/>
        </w:rPr>
        <w:t>ET SI LE PARTENARIAT EST MULTILATERAL</w:t>
      </w:r>
    </w:p>
    <w:p w14:paraId="351D61C9" w14:textId="77777777" w:rsidR="006A0589" w:rsidRPr="00951C9B" w:rsidRDefault="006A0589">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b/>
          <w:highlight w:val="yellow"/>
        </w:rPr>
      </w:pPr>
    </w:p>
    <w:p w14:paraId="433D2646" w14:textId="77777777" w:rsidR="006A0589" w:rsidRPr="00951C9B" w:rsidRDefault="005412B8">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i/>
        </w:rPr>
      </w:pPr>
      <w:r w:rsidRPr="00951C9B">
        <w:rPr>
          <w:i/>
          <w:color w:val="0000FF"/>
          <w:highlight w:val="yellow"/>
        </w:rPr>
        <w:t>[pour les Contrats européens, ANR, CASDAR et FUI, il existe d’autres modèles]</w:t>
      </w:r>
    </w:p>
    <w:p w14:paraId="1BF2257F" w14:textId="77777777" w:rsidR="006A0589" w:rsidRPr="00951C9B" w:rsidRDefault="006A0589">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b/>
        </w:rPr>
      </w:pPr>
    </w:p>
    <w:p w14:paraId="3395395A" w14:textId="77777777" w:rsidR="006A0589" w:rsidRPr="00951C9B" w:rsidRDefault="006A0589">
      <w:pPr>
        <w:jc w:val="both"/>
      </w:pPr>
    </w:p>
    <w:p w14:paraId="7EC5FEB8" w14:textId="77777777" w:rsidR="006A0589" w:rsidRPr="00951C9B" w:rsidRDefault="006A0589">
      <w:pPr>
        <w:jc w:val="both"/>
      </w:pPr>
    </w:p>
    <w:p w14:paraId="0CC9CE8F" w14:textId="77777777" w:rsidR="006A0589" w:rsidRPr="00951C9B" w:rsidRDefault="006A0589">
      <w:pPr>
        <w:jc w:val="both"/>
      </w:pPr>
    </w:p>
    <w:p w14:paraId="35060536" w14:textId="151E30A3" w:rsidR="006A0589" w:rsidRPr="00951C9B" w:rsidRDefault="005412B8">
      <w:pPr>
        <w:jc w:val="both"/>
        <w:rPr>
          <w:b/>
          <w:u w:val="single"/>
        </w:rPr>
      </w:pPr>
      <w:r w:rsidRPr="00951C9B">
        <w:rPr>
          <w:b/>
          <w:u w:val="single"/>
        </w:rPr>
        <w:t>ENTRE</w:t>
      </w:r>
      <w:r w:rsidR="00C76D40" w:rsidRPr="00951C9B">
        <w:rPr>
          <w:b/>
          <w:u w:val="single"/>
        </w:rPr>
        <w:t> :</w:t>
      </w:r>
    </w:p>
    <w:p w14:paraId="4302CA79" w14:textId="77777777" w:rsidR="006A0589" w:rsidRPr="00951C9B" w:rsidRDefault="006A0589">
      <w:pPr>
        <w:jc w:val="both"/>
      </w:pPr>
    </w:p>
    <w:p w14:paraId="5D1E6656" w14:textId="72DBC15E" w:rsidR="006A0589" w:rsidRPr="00951C9B" w:rsidRDefault="005412B8">
      <w:pPr>
        <w:jc w:val="both"/>
        <w:rPr>
          <w:b/>
        </w:rPr>
      </w:pPr>
      <w:r w:rsidRPr="00951C9B">
        <w:rPr>
          <w:b/>
        </w:rPr>
        <w:t>L’</w:t>
      </w:r>
      <w:r w:rsidR="00747619" w:rsidRPr="00951C9B">
        <w:rPr>
          <w:b/>
        </w:rPr>
        <w:t>INSTITUT NATIONAL DE RECHERCHE POUR L’AGRICULTURE, L’ALIMENTATION ET L’ENVIRONNEMENT,</w:t>
      </w:r>
    </w:p>
    <w:p w14:paraId="7248DE09" w14:textId="73961527" w:rsidR="006A0589" w:rsidRPr="00951C9B" w:rsidRDefault="005412B8">
      <w:pPr>
        <w:jc w:val="both"/>
      </w:pPr>
      <w:r w:rsidRPr="00951C9B">
        <w:t>Établissement public à caractère scientifique et technologique</w:t>
      </w:r>
    </w:p>
    <w:p w14:paraId="707AF594" w14:textId="2AF1AC2B" w:rsidR="006A0589" w:rsidRPr="00951C9B" w:rsidRDefault="005412B8">
      <w:pPr>
        <w:jc w:val="both"/>
      </w:pPr>
      <w:r w:rsidRPr="00951C9B">
        <w:t>Ci-après dénommé</w:t>
      </w:r>
      <w:r w:rsidR="00C76D40" w:rsidRPr="00951C9B">
        <w:t> :</w:t>
      </w:r>
      <w:r w:rsidRPr="00951C9B">
        <w:t xml:space="preserve"> </w:t>
      </w:r>
      <w:r w:rsidR="00747619" w:rsidRPr="00951C9B">
        <w:rPr>
          <w:b/>
        </w:rPr>
        <w:t>INRAE</w:t>
      </w:r>
    </w:p>
    <w:p w14:paraId="382C27C7" w14:textId="4560B2A7" w:rsidR="006A0589" w:rsidRPr="00951C9B" w:rsidRDefault="005412B8">
      <w:pPr>
        <w:pStyle w:val="Style1"/>
        <w:tabs>
          <w:tab w:val="clear" w:pos="851"/>
          <w:tab w:val="clear" w:pos="4536"/>
        </w:tabs>
      </w:pPr>
      <w:r w:rsidRPr="00951C9B">
        <w:t>Ayant son siège</w:t>
      </w:r>
      <w:r w:rsidR="00C76D40" w:rsidRPr="00951C9B">
        <w:t> :</w:t>
      </w:r>
      <w:r w:rsidRPr="00951C9B">
        <w:t xml:space="preserve"> 147 Rue de l’Université - 75338 PARIS CEDEX 07</w:t>
      </w:r>
    </w:p>
    <w:p w14:paraId="10FEBE42" w14:textId="4A492A83" w:rsidR="006A0589" w:rsidRPr="00951C9B" w:rsidRDefault="005412B8">
      <w:pPr>
        <w:pStyle w:val="Style1"/>
        <w:tabs>
          <w:tab w:val="clear" w:pos="851"/>
          <w:tab w:val="clear" w:pos="4536"/>
        </w:tabs>
      </w:pPr>
      <w:r w:rsidRPr="00951C9B">
        <w:t xml:space="preserve">Représenté par </w:t>
      </w:r>
      <w:r w:rsidRPr="00951C9B">
        <w:rPr>
          <w:b/>
        </w:rPr>
        <w:t>Monsieur Philippe MAUGUIN</w:t>
      </w:r>
    </w:p>
    <w:p w14:paraId="17D5AFF6" w14:textId="0C7E48F5" w:rsidR="006A0589" w:rsidRPr="00951C9B" w:rsidRDefault="005412B8">
      <w:pPr>
        <w:jc w:val="both"/>
        <w:rPr>
          <w:b/>
        </w:rPr>
      </w:pPr>
      <w:r w:rsidRPr="00951C9B">
        <w:t xml:space="preserve">En sa qualité de </w:t>
      </w:r>
      <w:r w:rsidR="00747619" w:rsidRPr="00951C9B">
        <w:rPr>
          <w:b/>
        </w:rPr>
        <w:t>Président-Directeur-Général</w:t>
      </w:r>
    </w:p>
    <w:p w14:paraId="7BCC3CDE" w14:textId="39D8E980" w:rsidR="006A0589" w:rsidRPr="00951C9B" w:rsidRDefault="00747619">
      <w:pPr>
        <w:jc w:val="both"/>
      </w:pPr>
      <w:r w:rsidRPr="00951C9B">
        <w:t xml:space="preserve">Et </w:t>
      </w:r>
      <w:r w:rsidR="005412B8" w:rsidRPr="00951C9B">
        <w:t xml:space="preserve">par délégation par </w:t>
      </w:r>
      <w:r w:rsidR="005412B8" w:rsidRPr="00951C9B">
        <w:rPr>
          <w:i/>
          <w:color w:val="0000FF"/>
        </w:rPr>
        <w:t>[à compléter], [fonction]</w:t>
      </w:r>
    </w:p>
    <w:p w14:paraId="6547FBF2" w14:textId="77777777" w:rsidR="006A0589" w:rsidRPr="00951C9B" w:rsidRDefault="005412B8">
      <w:pPr>
        <w:pStyle w:val="Style1"/>
        <w:tabs>
          <w:tab w:val="clear" w:pos="851"/>
          <w:tab w:val="clear" w:pos="4536"/>
        </w:tabs>
        <w:rPr>
          <w:i/>
          <w:color w:val="0000FF"/>
        </w:rPr>
      </w:pPr>
      <w:r w:rsidRPr="00951C9B">
        <w:rPr>
          <w:i/>
          <w:color w:val="0000FF"/>
        </w:rPr>
        <w:t>[optionnel]</w:t>
      </w:r>
    </w:p>
    <w:p w14:paraId="159950F4" w14:textId="40E015C1" w:rsidR="006A0589" w:rsidRPr="00951C9B" w:rsidRDefault="005412B8">
      <w:pPr>
        <w:pStyle w:val="Style1"/>
        <w:tabs>
          <w:tab w:val="clear" w:pos="851"/>
          <w:tab w:val="clear" w:pos="4536"/>
        </w:tabs>
        <w:rPr>
          <w:color w:val="0000FF"/>
        </w:rPr>
      </w:pPr>
      <w:r w:rsidRPr="00951C9B">
        <w:rPr>
          <w:color w:val="0000FF"/>
        </w:rPr>
        <w:t>Agissant tant en son nom, et /ou qu’au nom et pour le compte de</w:t>
      </w:r>
      <w:r w:rsidR="00C76D40" w:rsidRPr="00951C9B">
        <w:rPr>
          <w:color w:val="0000FF"/>
        </w:rPr>
        <w:t> :</w:t>
      </w:r>
    </w:p>
    <w:p w14:paraId="35C3528B" w14:textId="77777777" w:rsidR="006A0589" w:rsidRPr="00951C9B" w:rsidRDefault="005412B8">
      <w:pPr>
        <w:pStyle w:val="Style1"/>
        <w:numPr>
          <w:ilvl w:val="0"/>
          <w:numId w:val="4"/>
        </w:numPr>
        <w:tabs>
          <w:tab w:val="clear" w:pos="851"/>
          <w:tab w:val="clear" w:pos="4536"/>
        </w:tabs>
        <w:rPr>
          <w:i/>
          <w:color w:val="0000FF"/>
        </w:rPr>
      </w:pPr>
      <w:r w:rsidRPr="00951C9B">
        <w:rPr>
          <w:i/>
          <w:color w:val="0000FF"/>
        </w:rPr>
        <w:t>[indiquer les entités représentées]</w:t>
      </w:r>
      <w:r w:rsidRPr="00951C9B">
        <w:t xml:space="preserve"> </w:t>
      </w:r>
      <w:r w:rsidRPr="00951C9B">
        <w:rPr>
          <w:color w:val="0000FF"/>
        </w:rPr>
        <w:t>dans le cadre de</w:t>
      </w:r>
      <w:r w:rsidRPr="00951C9B">
        <w:t xml:space="preserve"> </w:t>
      </w:r>
      <w:r w:rsidRPr="00951C9B">
        <w:rPr>
          <w:i/>
          <w:color w:val="0000FF"/>
        </w:rPr>
        <w:t>[indiquer le nom de la structure concernée (UMR, UMS)]</w:t>
      </w:r>
    </w:p>
    <w:p w14:paraId="2142774A" w14:textId="77777777" w:rsidR="006A0589" w:rsidRPr="00951C9B" w:rsidRDefault="005412B8">
      <w:pPr>
        <w:pStyle w:val="Style1"/>
        <w:numPr>
          <w:ilvl w:val="0"/>
          <w:numId w:val="4"/>
        </w:numPr>
        <w:tabs>
          <w:tab w:val="clear" w:pos="851"/>
          <w:tab w:val="clear" w:pos="4536"/>
        </w:tabs>
        <w:rPr>
          <w:i/>
          <w:color w:val="0000FF"/>
        </w:rPr>
      </w:pPr>
      <w:r w:rsidRPr="00951C9B">
        <w:rPr>
          <w:i/>
          <w:color w:val="0000FF"/>
        </w:rPr>
        <w:t>[indiquer les unités propres impliquées dans le projet]</w:t>
      </w:r>
    </w:p>
    <w:p w14:paraId="0DE70EBA" w14:textId="77777777" w:rsidR="006A0589" w:rsidRPr="00951C9B" w:rsidRDefault="006A0589">
      <w:pPr>
        <w:pStyle w:val="Style1"/>
        <w:tabs>
          <w:tab w:val="clear" w:pos="851"/>
          <w:tab w:val="clear" w:pos="4536"/>
        </w:tabs>
        <w:rPr>
          <w:color w:val="0000FF"/>
        </w:rPr>
      </w:pPr>
    </w:p>
    <w:p w14:paraId="742CBBED" w14:textId="3538E565" w:rsidR="006A0589" w:rsidRPr="00951C9B" w:rsidRDefault="005412B8">
      <w:pPr>
        <w:pStyle w:val="Style1"/>
        <w:tabs>
          <w:tab w:val="clear" w:pos="851"/>
          <w:tab w:val="clear" w:pos="4536"/>
        </w:tabs>
        <w:rPr>
          <w:color w:val="0000FF"/>
        </w:rPr>
      </w:pPr>
      <w:r w:rsidRPr="00951C9B">
        <w:rPr>
          <w:i/>
          <w:color w:val="0000FF"/>
        </w:rPr>
        <w:t>Optionnel</w:t>
      </w:r>
      <w:r w:rsidR="00C76D40" w:rsidRPr="00951C9B">
        <w:rPr>
          <w:i/>
          <w:color w:val="0000FF"/>
        </w:rPr>
        <w:t> :</w:t>
      </w:r>
      <w:r w:rsidRPr="00951C9B">
        <w:rPr>
          <w:i/>
          <w:color w:val="0000FF"/>
        </w:rPr>
        <w:t xml:space="preserve"> En cas de création variétale, penser à ajouter Agri Obtentions en tant que signataire en visa</w:t>
      </w:r>
    </w:p>
    <w:p w14:paraId="73326270" w14:textId="77777777" w:rsidR="006A0589" w:rsidRPr="00951C9B" w:rsidRDefault="006A0589">
      <w:pPr>
        <w:jc w:val="both"/>
      </w:pPr>
    </w:p>
    <w:p w14:paraId="6EF75FE4" w14:textId="77777777" w:rsidR="006A0589" w:rsidRPr="00951C9B" w:rsidRDefault="005412B8">
      <w:pPr>
        <w:jc w:val="right"/>
      </w:pPr>
      <w:r w:rsidRPr="00951C9B">
        <w:t>d’une part,</w:t>
      </w:r>
    </w:p>
    <w:p w14:paraId="23269BC0" w14:textId="77777777" w:rsidR="006A0589" w:rsidRPr="00951C9B" w:rsidRDefault="006A0589">
      <w:pPr>
        <w:jc w:val="both"/>
        <w:rPr>
          <w:b/>
          <w:u w:val="single"/>
        </w:rPr>
      </w:pPr>
    </w:p>
    <w:p w14:paraId="1B31DA36" w14:textId="3E90AD30" w:rsidR="006A0589" w:rsidRPr="00951C9B" w:rsidRDefault="005412B8">
      <w:pPr>
        <w:jc w:val="both"/>
        <w:rPr>
          <w:b/>
          <w:u w:val="single"/>
        </w:rPr>
      </w:pPr>
      <w:r w:rsidRPr="00951C9B">
        <w:rPr>
          <w:b/>
          <w:u w:val="single"/>
        </w:rPr>
        <w:t>ET</w:t>
      </w:r>
      <w:r w:rsidR="00C76D40" w:rsidRPr="00951C9B">
        <w:rPr>
          <w:b/>
          <w:u w:val="single"/>
        </w:rPr>
        <w:t> :</w:t>
      </w:r>
    </w:p>
    <w:p w14:paraId="628D0BB4" w14:textId="77777777" w:rsidR="006A0589" w:rsidRPr="00951C9B" w:rsidRDefault="006A0589">
      <w:pPr>
        <w:jc w:val="both"/>
      </w:pPr>
    </w:p>
    <w:p w14:paraId="5806DA2C" w14:textId="79F7358B" w:rsidR="006A0589" w:rsidRPr="00951C9B" w:rsidRDefault="005412B8">
      <w:pPr>
        <w:jc w:val="both"/>
        <w:rPr>
          <w:i/>
          <w:color w:val="0000FF"/>
        </w:rPr>
      </w:pPr>
      <w:r w:rsidRPr="00951C9B">
        <w:rPr>
          <w:i/>
          <w:color w:val="0000FF"/>
        </w:rPr>
        <w:t>[à compléter]</w:t>
      </w:r>
    </w:p>
    <w:p w14:paraId="19ECA566" w14:textId="1BCE1554" w:rsidR="006A0589" w:rsidRPr="00951C9B" w:rsidRDefault="005412B8">
      <w:pPr>
        <w:jc w:val="both"/>
      </w:pPr>
      <w:r w:rsidRPr="00951C9B">
        <w:t xml:space="preserve">(forme sociale) </w:t>
      </w:r>
      <w:r w:rsidRPr="00951C9B">
        <w:rPr>
          <w:i/>
          <w:color w:val="0000FF"/>
        </w:rPr>
        <w:t>[obligatoire]</w:t>
      </w:r>
    </w:p>
    <w:p w14:paraId="2692049C" w14:textId="4C14E67F" w:rsidR="006A0589" w:rsidRPr="00951C9B" w:rsidRDefault="005412B8">
      <w:pPr>
        <w:jc w:val="both"/>
      </w:pPr>
      <w:r w:rsidRPr="00951C9B">
        <w:t xml:space="preserve">SIRET ou SIREN </w:t>
      </w:r>
      <w:r w:rsidRPr="00951C9B">
        <w:rPr>
          <w:i/>
          <w:color w:val="0000FF"/>
        </w:rPr>
        <w:t>[à compléter]</w:t>
      </w:r>
    </w:p>
    <w:p w14:paraId="4AC7A43F" w14:textId="6A612B59" w:rsidR="006A0589" w:rsidRPr="00951C9B" w:rsidRDefault="005412B8">
      <w:pPr>
        <w:jc w:val="both"/>
      </w:pPr>
      <w:r w:rsidRPr="00951C9B">
        <w:t>Ci-après dénommée</w:t>
      </w:r>
      <w:r w:rsidR="00C76D40" w:rsidRPr="00951C9B">
        <w:t> :</w:t>
      </w:r>
      <w:r w:rsidRPr="00951C9B">
        <w:t xml:space="preserve"> </w:t>
      </w:r>
      <w:r w:rsidRPr="00951C9B">
        <w:rPr>
          <w:color w:val="0000FF"/>
        </w:rPr>
        <w:t>XX</w:t>
      </w:r>
      <w:r w:rsidRPr="00951C9B">
        <w:rPr>
          <w:i/>
          <w:color w:val="0000FF"/>
        </w:rPr>
        <w:t>[à compléter]</w:t>
      </w:r>
    </w:p>
    <w:p w14:paraId="67F4DAFA" w14:textId="2F8413DD" w:rsidR="006A0589" w:rsidRPr="00951C9B" w:rsidRDefault="005412B8">
      <w:pPr>
        <w:pStyle w:val="Style1"/>
        <w:tabs>
          <w:tab w:val="clear" w:pos="851"/>
          <w:tab w:val="clear" w:pos="4536"/>
        </w:tabs>
        <w:rPr>
          <w:color w:val="0000FF"/>
        </w:rPr>
      </w:pPr>
      <w:r w:rsidRPr="00951C9B">
        <w:t>Ayant son siège</w:t>
      </w:r>
      <w:r w:rsidR="00C76D40" w:rsidRPr="00951C9B">
        <w:t> :</w:t>
      </w:r>
      <w:r w:rsidRPr="00951C9B">
        <w:t xml:space="preserve"> </w:t>
      </w:r>
      <w:r w:rsidRPr="00951C9B">
        <w:rPr>
          <w:i/>
          <w:color w:val="0000FF"/>
        </w:rPr>
        <w:t>[à compléter]</w:t>
      </w:r>
    </w:p>
    <w:p w14:paraId="37819DB6" w14:textId="7BA37664" w:rsidR="006A0589" w:rsidRPr="00951C9B" w:rsidRDefault="005412B8">
      <w:pPr>
        <w:jc w:val="both"/>
      </w:pPr>
      <w:r w:rsidRPr="00951C9B">
        <w:t xml:space="preserve">Ici représentée par </w:t>
      </w:r>
      <w:r w:rsidRPr="00951C9B">
        <w:rPr>
          <w:i/>
          <w:color w:val="0000FF"/>
        </w:rPr>
        <w:t>[à compléter]</w:t>
      </w:r>
    </w:p>
    <w:p w14:paraId="67F85BD7" w14:textId="3DE831A7" w:rsidR="00C76D40" w:rsidRPr="00951C9B" w:rsidRDefault="005412B8">
      <w:pPr>
        <w:jc w:val="both"/>
        <w:rPr>
          <w:i/>
          <w:color w:val="0000FF"/>
        </w:rPr>
      </w:pPr>
      <w:r w:rsidRPr="00951C9B">
        <w:t xml:space="preserve">En sa qualité de </w:t>
      </w:r>
      <w:r w:rsidRPr="00951C9B">
        <w:rPr>
          <w:i/>
          <w:color w:val="0000FF"/>
        </w:rPr>
        <w:t>[à compléter]</w:t>
      </w:r>
    </w:p>
    <w:p w14:paraId="0FC5B8C0" w14:textId="77777777" w:rsidR="00C76D40" w:rsidRPr="00951C9B" w:rsidRDefault="00C76D40">
      <w:pPr>
        <w:pStyle w:val="Style1"/>
        <w:tabs>
          <w:tab w:val="clear" w:pos="851"/>
          <w:tab w:val="clear" w:pos="4536"/>
        </w:tabs>
        <w:rPr>
          <w:i/>
          <w:color w:val="0000FF"/>
        </w:rPr>
      </w:pPr>
    </w:p>
    <w:p w14:paraId="5DB0EA1A" w14:textId="77777777" w:rsidR="006A0589" w:rsidRPr="00951C9B" w:rsidRDefault="005412B8">
      <w:pPr>
        <w:pStyle w:val="Style1"/>
        <w:tabs>
          <w:tab w:val="clear" w:pos="851"/>
          <w:tab w:val="clear" w:pos="4536"/>
        </w:tabs>
        <w:rPr>
          <w:i/>
          <w:color w:val="0000FF"/>
        </w:rPr>
      </w:pPr>
      <w:r w:rsidRPr="00951C9B">
        <w:rPr>
          <w:color w:val="0000FF"/>
        </w:rPr>
        <w:t>Agissant tant en son nom, qu’au nom et pour le compte de</w:t>
      </w:r>
      <w:r w:rsidRPr="00951C9B">
        <w:rPr>
          <w:i/>
          <w:color w:val="0000FF"/>
        </w:rPr>
        <w:t xml:space="preserve"> [indiquer les entités représentées] </w:t>
      </w:r>
      <w:r w:rsidRPr="00951C9B">
        <w:rPr>
          <w:color w:val="0000FF"/>
        </w:rPr>
        <w:t>dans le cadre de</w:t>
      </w:r>
      <w:r w:rsidRPr="00951C9B">
        <w:rPr>
          <w:i/>
          <w:color w:val="0000FF"/>
        </w:rPr>
        <w:t xml:space="preserve"> [indiquer le nom de la structure concernée (Groupe, holding, GIS, …)]</w:t>
      </w:r>
    </w:p>
    <w:p w14:paraId="6711C4E1" w14:textId="77777777" w:rsidR="006A0589" w:rsidRPr="00951C9B" w:rsidRDefault="006A0589">
      <w:pPr>
        <w:jc w:val="both"/>
      </w:pPr>
    </w:p>
    <w:p w14:paraId="2FBAD8FC" w14:textId="77777777" w:rsidR="006A0589" w:rsidRPr="00951C9B" w:rsidRDefault="005412B8">
      <w:pPr>
        <w:jc w:val="right"/>
      </w:pPr>
      <w:r w:rsidRPr="00951C9B">
        <w:t>d’autre part,</w:t>
      </w:r>
    </w:p>
    <w:p w14:paraId="2E230EF2" w14:textId="77777777" w:rsidR="006A0589" w:rsidRPr="00951C9B" w:rsidRDefault="006A0589">
      <w:pPr>
        <w:jc w:val="both"/>
      </w:pPr>
    </w:p>
    <w:p w14:paraId="120113C3" w14:textId="564EBCB4" w:rsidR="00951C9B" w:rsidRDefault="005412B8" w:rsidP="00C76D40">
      <w:pPr>
        <w:jc w:val="both"/>
      </w:pPr>
      <w:r w:rsidRPr="00951C9B">
        <w:t>Ci-après dénommés individuellement « la Partie » ou par leur nom et collectivement « les Parties »</w:t>
      </w:r>
      <w:r w:rsidR="00951C9B">
        <w:t>.</w:t>
      </w:r>
    </w:p>
    <w:p w14:paraId="25AA1664" w14:textId="77777777" w:rsidR="00951C9B" w:rsidRDefault="00951C9B">
      <w:r>
        <w:br w:type="page"/>
      </w:r>
    </w:p>
    <w:p w14:paraId="65AA6E1A" w14:textId="77777777" w:rsidR="006A0589" w:rsidRPr="00951C9B" w:rsidRDefault="006A0589" w:rsidP="00C76D40">
      <w:pPr>
        <w:jc w:val="both"/>
      </w:pPr>
    </w:p>
    <w:p w14:paraId="4E5FDC02" w14:textId="46BF2AB6" w:rsidR="006A0589" w:rsidRPr="00BE090F" w:rsidRDefault="00BE090F">
      <w:pPr>
        <w:pStyle w:val="article"/>
      </w:pPr>
      <w:r w:rsidRPr="00BE090F">
        <w:t>IL EST TOUT D'ABORD EXPOSÉ</w:t>
      </w:r>
      <w:r w:rsidR="005412B8" w:rsidRPr="00BE090F">
        <w:t xml:space="preserve"> QUE</w:t>
      </w:r>
      <w:r w:rsidR="00C76D40" w:rsidRPr="00BE090F">
        <w:t> :</w:t>
      </w:r>
    </w:p>
    <w:p w14:paraId="546B3FCA" w14:textId="4BF70B56" w:rsidR="006A0589" w:rsidRPr="00951C9B" w:rsidRDefault="00D6380D" w:rsidP="00C76D40">
      <w:pPr>
        <w:pStyle w:val="Titre4"/>
        <w:keepNext w:val="0"/>
        <w:keepLines w:val="0"/>
        <w:jc w:val="both"/>
        <w:rPr>
          <w:rFonts w:ascii="Arial Narrow" w:eastAsia="Times New Roman" w:hAnsi="Arial Narrow" w:cs="Arial"/>
          <w:b w:val="0"/>
          <w:bCs w:val="0"/>
          <w:i w:val="0"/>
          <w:iCs w:val="0"/>
          <w:color w:val="auto"/>
        </w:rPr>
      </w:pPr>
      <w:r>
        <w:rPr>
          <w:rFonts w:ascii="Arial Narrow" w:eastAsia="Times New Roman" w:hAnsi="Arial Narrow" w:cs="Arial"/>
          <w:b w:val="0"/>
          <w:bCs w:val="0"/>
          <w:i w:val="0"/>
          <w:iCs w:val="0"/>
          <w:color w:val="auto"/>
        </w:rPr>
        <w:t>INRAE</w:t>
      </w:r>
      <w:r w:rsidR="005412B8" w:rsidRPr="00951C9B">
        <w:rPr>
          <w:rFonts w:ascii="Arial Narrow" w:eastAsia="Times New Roman" w:hAnsi="Arial Narrow" w:cs="Arial"/>
          <w:b w:val="0"/>
          <w:bCs w:val="0"/>
          <w:i w:val="0"/>
          <w:iCs w:val="0"/>
          <w:color w:val="auto"/>
        </w:rPr>
        <w:t xml:space="preserve"> est le p</w:t>
      </w:r>
      <w:hyperlink r:id="rId8" w:tgtFrame="_self" w:tooltip="Vers quelques repères : dates, chiffres, documents..." w:history="1">
        <w:r w:rsidR="005412B8" w:rsidRPr="00951C9B">
          <w:rPr>
            <w:rFonts w:ascii="Arial Narrow" w:eastAsia="Times New Roman" w:hAnsi="Arial Narrow" w:cs="Arial"/>
            <w:b w:val="0"/>
            <w:bCs w:val="0"/>
            <w:i w:val="0"/>
            <w:iCs w:val="0"/>
            <w:color w:val="auto"/>
          </w:rPr>
          <w:t>remier</w:t>
        </w:r>
      </w:hyperlink>
      <w:r w:rsidR="005412B8" w:rsidRPr="00951C9B">
        <w:rPr>
          <w:rFonts w:ascii="Arial Narrow" w:eastAsia="Times New Roman" w:hAnsi="Arial Narrow" w:cs="Arial"/>
          <w:b w:val="0"/>
          <w:bCs w:val="0"/>
          <w:i w:val="0"/>
          <w:iCs w:val="0"/>
          <w:color w:val="auto"/>
        </w:rPr>
        <w:t xml:space="preserve"> institut de recherche agronomique en Europe et le deuxième en sciences agricoles dans le monde. </w:t>
      </w:r>
      <w:r>
        <w:rPr>
          <w:rFonts w:ascii="Arial Narrow" w:eastAsia="Times New Roman" w:hAnsi="Arial Narrow" w:cs="Arial"/>
          <w:b w:val="0"/>
          <w:bCs w:val="0"/>
          <w:i w:val="0"/>
          <w:iCs w:val="0"/>
          <w:color w:val="auto"/>
        </w:rPr>
        <w:t>INRAE</w:t>
      </w:r>
      <w:r w:rsidR="005412B8" w:rsidRPr="00951C9B">
        <w:rPr>
          <w:rFonts w:ascii="Arial Narrow" w:eastAsia="Times New Roman" w:hAnsi="Arial Narrow" w:cs="Arial"/>
          <w:b w:val="0"/>
          <w:bCs w:val="0"/>
          <w:i w:val="0"/>
          <w:iCs w:val="0"/>
          <w:color w:val="auto"/>
        </w:rPr>
        <w:t xml:space="preserve"> a notamment pour mission de contribuer, par la valorisation de ses compétences, de ses savoir-faire et des résultats de la recherche, à la conception d’innovations technologiques et sociales ainsi que d’organiser l’accès libre aux données scientifiques et aux publications conformément à la réglementation française et européenne sur l’ouverture des données publiques et le libre accès aux publications scientifiques. </w:t>
      </w:r>
    </w:p>
    <w:p w14:paraId="317AFBB4" w14:textId="77777777" w:rsidR="006A0589" w:rsidRPr="00951C9B" w:rsidRDefault="006A0589">
      <w:pPr>
        <w:jc w:val="both"/>
      </w:pPr>
    </w:p>
    <w:p w14:paraId="561701A1" w14:textId="0279D662" w:rsidR="006A0589" w:rsidRPr="00951C9B" w:rsidRDefault="005412B8">
      <w:pPr>
        <w:jc w:val="both"/>
      </w:pPr>
      <w:r w:rsidRPr="00951C9B">
        <w:rPr>
          <w:i/>
          <w:color w:val="0000FF"/>
        </w:rPr>
        <w:t>Décrire ici l’origine et contexte de la recherche</w:t>
      </w:r>
      <w:r w:rsidR="00C76D40" w:rsidRPr="00951C9B">
        <w:rPr>
          <w:i/>
          <w:color w:val="0000FF"/>
        </w:rPr>
        <w:t> :</w:t>
      </w:r>
      <w:r w:rsidRPr="00951C9B">
        <w:rPr>
          <w:i/>
          <w:color w:val="0000FF"/>
        </w:rPr>
        <w:t xml:space="preserve"> </w:t>
      </w:r>
    </w:p>
    <w:p w14:paraId="495C8D13" w14:textId="77777777" w:rsidR="006A0589" w:rsidRPr="00951C9B" w:rsidRDefault="006A0589">
      <w:pPr>
        <w:jc w:val="both"/>
      </w:pPr>
    </w:p>
    <w:p w14:paraId="7F104252" w14:textId="77777777" w:rsidR="00C76D40" w:rsidRPr="00951C9B" w:rsidRDefault="00C76D40">
      <w:pPr>
        <w:jc w:val="both"/>
      </w:pPr>
    </w:p>
    <w:p w14:paraId="2DCD311C" w14:textId="77777777" w:rsidR="00C76D40" w:rsidRPr="00951C9B" w:rsidRDefault="00C76D40">
      <w:pPr>
        <w:jc w:val="both"/>
      </w:pPr>
    </w:p>
    <w:p w14:paraId="7E9CDD20" w14:textId="1081AECB" w:rsidR="006A0589" w:rsidRPr="00951C9B" w:rsidRDefault="005412B8">
      <w:pPr>
        <w:jc w:val="both"/>
        <w:rPr>
          <w:i/>
          <w:color w:val="0000FF"/>
        </w:rPr>
      </w:pPr>
      <w:r w:rsidRPr="00951C9B">
        <w:rPr>
          <w:i/>
          <w:color w:val="0000FF"/>
        </w:rPr>
        <w:t>[optionnel]</w:t>
      </w:r>
      <w:r w:rsidRPr="00951C9B">
        <w:t xml:space="preserve"> </w:t>
      </w:r>
      <w:r w:rsidRPr="00951C9B">
        <w:rPr>
          <w:i/>
          <w:color w:val="0000FF"/>
        </w:rPr>
        <w:t>Décrire ici les collaborations antérieures entre les Parties (Contrats de recherche, prestations de service, Contrat cadre, MTA, …) à l’origine ou connexe à la collaboration envisagée</w:t>
      </w:r>
      <w:r w:rsidR="00C76D40" w:rsidRPr="00951C9B">
        <w:rPr>
          <w:i/>
          <w:color w:val="0000FF"/>
        </w:rPr>
        <w:t> :</w:t>
      </w:r>
    </w:p>
    <w:p w14:paraId="62DC22E9" w14:textId="77777777" w:rsidR="006A0589" w:rsidRPr="00951C9B" w:rsidRDefault="006A0589">
      <w:pPr>
        <w:jc w:val="both"/>
        <w:rPr>
          <w:i/>
          <w:color w:val="0000FF"/>
        </w:rPr>
      </w:pPr>
    </w:p>
    <w:p w14:paraId="32344273" w14:textId="77777777" w:rsidR="006A0589" w:rsidRPr="00951C9B" w:rsidRDefault="005412B8">
      <w:pPr>
        <w:jc w:val="both"/>
      </w:pPr>
      <w:r w:rsidRPr="00951C9B">
        <w:rPr>
          <w:i/>
          <w:color w:val="0000FF"/>
        </w:rPr>
        <w:t xml:space="preserve">Préciser si un accord de confidentialité a été signé par les Parties et, si oui, indiquer la date de signature de cet accord. </w:t>
      </w:r>
    </w:p>
    <w:p w14:paraId="19E60EA5" w14:textId="77777777" w:rsidR="006A0589" w:rsidRPr="00951C9B" w:rsidRDefault="006A0589">
      <w:pPr>
        <w:jc w:val="both"/>
      </w:pPr>
    </w:p>
    <w:p w14:paraId="29CC93C1" w14:textId="64E665C8" w:rsidR="006A0589" w:rsidRPr="00951C9B" w:rsidRDefault="005412B8">
      <w:pPr>
        <w:pStyle w:val="Corpsdetexte"/>
      </w:pPr>
      <w:r w:rsidRPr="00951C9B">
        <w:rPr>
          <w:color w:val="0000FF"/>
        </w:rPr>
        <w:t>[optionn</w:t>
      </w:r>
      <w:r w:rsidRPr="00951C9B">
        <w:rPr>
          <w:iCs w:val="0"/>
          <w:color w:val="0000FF"/>
        </w:rPr>
        <w:t>el] (Préciser si la participation financière de XX provient en tout ou partie d’une aide publique – exemple</w:t>
      </w:r>
      <w:r w:rsidR="00C76D40" w:rsidRPr="00951C9B">
        <w:rPr>
          <w:iCs w:val="0"/>
          <w:color w:val="0000FF"/>
        </w:rPr>
        <w:t> :</w:t>
      </w:r>
      <w:r w:rsidRPr="00951C9B">
        <w:rPr>
          <w:iCs w:val="0"/>
          <w:color w:val="0000FF"/>
        </w:rPr>
        <w:t xml:space="preserve"> Ministère, Région,…)</w:t>
      </w:r>
    </w:p>
    <w:p w14:paraId="284D155A" w14:textId="77777777" w:rsidR="006A0589" w:rsidRPr="00951C9B" w:rsidRDefault="006A0589">
      <w:pPr>
        <w:jc w:val="both"/>
      </w:pPr>
    </w:p>
    <w:p w14:paraId="3038E70D" w14:textId="06E5108A" w:rsidR="006A0589" w:rsidRPr="00951C9B" w:rsidRDefault="005412B8">
      <w:pPr>
        <w:jc w:val="both"/>
        <w:rPr>
          <w:i/>
          <w:color w:val="0000FF"/>
        </w:rPr>
      </w:pPr>
      <w:r w:rsidRPr="00951C9B">
        <w:rPr>
          <w:i/>
          <w:color w:val="0000FF"/>
        </w:rPr>
        <w:t>[optionnel]</w:t>
      </w:r>
      <w:r w:rsidRPr="00951C9B">
        <w:t xml:space="preserve"> </w:t>
      </w:r>
      <w:r w:rsidRPr="00951C9B">
        <w:rPr>
          <w:i/>
          <w:color w:val="0000FF"/>
        </w:rPr>
        <w:t>Décrire ici si la recherche s’inscrit dans un cadre réglementé et si des agréments, autorisations ou des qualifications sont nécessaires préalablement à la conduite des travaux de recherche (ex</w:t>
      </w:r>
      <w:r w:rsidR="00C76D40" w:rsidRPr="00951C9B">
        <w:rPr>
          <w:i/>
          <w:color w:val="0000FF"/>
        </w:rPr>
        <w:t> :</w:t>
      </w:r>
      <w:r w:rsidRPr="00951C9B">
        <w:rPr>
          <w:i/>
          <w:color w:val="0000FF"/>
        </w:rPr>
        <w:t xml:space="preserve"> expérimentation animale, étude clinique, OGM…), dire si ces agréments, autorisations et qualifications existent ou s’ils sont en cours d’instruction/d’obtention. Préciser les dates d’expiration des agréments, autorisations, etc.</w:t>
      </w:r>
    </w:p>
    <w:p w14:paraId="1204B0E5" w14:textId="77777777" w:rsidR="006A0589" w:rsidRPr="00951C9B" w:rsidRDefault="006A0589">
      <w:pPr>
        <w:jc w:val="both"/>
      </w:pPr>
    </w:p>
    <w:p w14:paraId="59030C7E" w14:textId="77777777" w:rsidR="006A0589" w:rsidRPr="00951C9B" w:rsidRDefault="005412B8">
      <w:pPr>
        <w:jc w:val="both"/>
      </w:pPr>
      <w:r w:rsidRPr="00951C9B">
        <w:t>XX est informé qu’il lui appartient de vérifier que l’exploitation des résultats attendus peut nécessiter des autorisations réglementaires et la conduite d’une étude de liberté d’exploitation.</w:t>
      </w:r>
    </w:p>
    <w:p w14:paraId="65032CAA" w14:textId="77777777" w:rsidR="006A0589" w:rsidRPr="00951C9B" w:rsidRDefault="006A0589">
      <w:pPr>
        <w:jc w:val="both"/>
      </w:pPr>
    </w:p>
    <w:p w14:paraId="45D56F5E" w14:textId="5F0999BA" w:rsidR="006A0589" w:rsidRPr="00951C9B" w:rsidRDefault="005412B8">
      <w:pPr>
        <w:jc w:val="both"/>
        <w:rPr>
          <w:i/>
          <w:color w:val="0000FF"/>
        </w:rPr>
      </w:pPr>
      <w:r w:rsidRPr="00951C9B">
        <w:rPr>
          <w:i/>
          <w:color w:val="0000FF"/>
        </w:rPr>
        <w:t>[optionnel]</w:t>
      </w:r>
      <w:r w:rsidRPr="00951C9B">
        <w:t xml:space="preserve"> </w:t>
      </w:r>
      <w:r w:rsidRPr="00951C9B">
        <w:rPr>
          <w:i/>
          <w:color w:val="0000FF"/>
        </w:rPr>
        <w:t>En cas d’accueil de doctorant CIFRE, préciser</w:t>
      </w:r>
      <w:r w:rsidR="00C76D40" w:rsidRPr="00951C9B">
        <w:rPr>
          <w:i/>
          <w:color w:val="0000FF"/>
        </w:rPr>
        <w:t> :</w:t>
      </w:r>
      <w:r w:rsidRPr="00951C9B">
        <w:rPr>
          <w:i/>
          <w:color w:val="0000FF"/>
        </w:rPr>
        <w:t xml:space="preserve"> </w:t>
      </w:r>
    </w:p>
    <w:p w14:paraId="281E3B6C" w14:textId="77777777" w:rsidR="006A0589" w:rsidRPr="00951C9B" w:rsidRDefault="005412B8">
      <w:pPr>
        <w:pStyle w:val="Paragraphedeliste"/>
        <w:numPr>
          <w:ilvl w:val="0"/>
          <w:numId w:val="13"/>
        </w:numPr>
        <w:jc w:val="both"/>
        <w:rPr>
          <w:rFonts w:ascii="Arial Narrow" w:hAnsi="Arial Narrow"/>
          <w:i/>
          <w:color w:val="0000FF"/>
        </w:rPr>
      </w:pPr>
      <w:r w:rsidRPr="00951C9B">
        <w:rPr>
          <w:rFonts w:ascii="Arial Narrow" w:hAnsi="Arial Narrow"/>
          <w:i/>
          <w:color w:val="0000FF"/>
        </w:rPr>
        <w:t xml:space="preserve">le numéro CIFRE, </w:t>
      </w:r>
    </w:p>
    <w:p w14:paraId="2ADA62A5" w14:textId="77777777" w:rsidR="006A0589" w:rsidRPr="00951C9B" w:rsidRDefault="005412B8">
      <w:pPr>
        <w:pStyle w:val="Paragraphedeliste"/>
        <w:numPr>
          <w:ilvl w:val="0"/>
          <w:numId w:val="13"/>
        </w:numPr>
        <w:jc w:val="both"/>
        <w:rPr>
          <w:rFonts w:ascii="Arial Narrow" w:hAnsi="Arial Narrow"/>
          <w:i/>
          <w:color w:val="0000FF"/>
        </w:rPr>
      </w:pPr>
      <w:r w:rsidRPr="00951C9B">
        <w:rPr>
          <w:rFonts w:ascii="Arial Narrow" w:hAnsi="Arial Narrow"/>
          <w:i/>
          <w:color w:val="0000FF"/>
        </w:rPr>
        <w:t xml:space="preserve">les unités impliquées, </w:t>
      </w:r>
    </w:p>
    <w:p w14:paraId="17072790" w14:textId="77777777" w:rsidR="006A0589" w:rsidRPr="00951C9B" w:rsidRDefault="005412B8">
      <w:pPr>
        <w:pStyle w:val="Paragraphedeliste"/>
        <w:numPr>
          <w:ilvl w:val="0"/>
          <w:numId w:val="13"/>
        </w:numPr>
        <w:jc w:val="both"/>
        <w:rPr>
          <w:rFonts w:ascii="Arial Narrow" w:hAnsi="Arial Narrow"/>
          <w:i/>
          <w:color w:val="0000FF"/>
        </w:rPr>
      </w:pPr>
      <w:r w:rsidRPr="00951C9B">
        <w:rPr>
          <w:rFonts w:ascii="Arial Narrow" w:hAnsi="Arial Narrow"/>
          <w:i/>
          <w:color w:val="0000FF"/>
        </w:rPr>
        <w:t xml:space="preserve">le nom du doctorant, </w:t>
      </w:r>
    </w:p>
    <w:p w14:paraId="08858E11" w14:textId="77777777" w:rsidR="006A0589" w:rsidRPr="00951C9B" w:rsidRDefault="005412B8">
      <w:pPr>
        <w:pStyle w:val="Paragraphedeliste"/>
        <w:numPr>
          <w:ilvl w:val="0"/>
          <w:numId w:val="13"/>
        </w:numPr>
        <w:jc w:val="both"/>
        <w:rPr>
          <w:rFonts w:ascii="Arial Narrow" w:hAnsi="Arial Narrow"/>
        </w:rPr>
      </w:pPr>
      <w:r w:rsidRPr="00951C9B">
        <w:rPr>
          <w:rFonts w:ascii="Arial Narrow" w:hAnsi="Arial Narrow"/>
          <w:i/>
          <w:color w:val="0000FF"/>
        </w:rPr>
        <w:t>et l’intitulé de la thèse.</w:t>
      </w:r>
      <w:r w:rsidRPr="00951C9B">
        <w:rPr>
          <w:rFonts w:ascii="Arial Narrow" w:hAnsi="Arial Narrow"/>
        </w:rPr>
        <w:t xml:space="preserve"> </w:t>
      </w:r>
    </w:p>
    <w:p w14:paraId="06A7D1FC" w14:textId="77777777" w:rsidR="006A0589" w:rsidRPr="00951C9B" w:rsidRDefault="006A0589">
      <w:pPr>
        <w:jc w:val="both"/>
      </w:pPr>
    </w:p>
    <w:p w14:paraId="6F2F5FAD" w14:textId="60210FE0" w:rsidR="006A0589" w:rsidRPr="00951C9B" w:rsidRDefault="005412B8">
      <w:pPr>
        <w:jc w:val="both"/>
      </w:pPr>
      <w:r w:rsidRPr="00951C9B">
        <w:t xml:space="preserve">Le présent Contrat a pour objet d'établir une collaboration entre </w:t>
      </w:r>
      <w:r w:rsidRPr="00951C9B">
        <w:rPr>
          <w:color w:val="0000FF"/>
        </w:rPr>
        <w:t>XX</w:t>
      </w:r>
      <w:r w:rsidRPr="00951C9B">
        <w:t xml:space="preserve"> et </w:t>
      </w:r>
      <w:r w:rsidR="00D6380D">
        <w:t>INRAE</w:t>
      </w:r>
      <w:r w:rsidRPr="00951C9B">
        <w:t xml:space="preserve"> et de définir les droits et obligations des Parties pendant la collaboration, puis sur les résultats obtenus.</w:t>
      </w:r>
    </w:p>
    <w:p w14:paraId="0776535B" w14:textId="45A36104" w:rsidR="006A0589" w:rsidRDefault="006A0589">
      <w:pPr>
        <w:jc w:val="both"/>
      </w:pPr>
    </w:p>
    <w:p w14:paraId="1F9CBD04" w14:textId="77777777" w:rsidR="005458B6" w:rsidRPr="00E4280B" w:rsidRDefault="005458B6" w:rsidP="005458B6">
      <w:pPr>
        <w:jc w:val="both"/>
        <w:rPr>
          <w:rFonts w:cs="Arial Narrow"/>
          <w:i/>
          <w:highlight w:val="cyan"/>
        </w:rPr>
      </w:pPr>
      <w:r w:rsidRPr="00E4280B">
        <w:rPr>
          <w:rFonts w:cs="Arial Narrow"/>
          <w:i/>
          <w:highlight w:val="cyan"/>
        </w:rPr>
        <w:t>Le présent contrat s’inscrit dans le cadre du réseau 3BCAR qui a reçu le label d’excellence « institut Carnot » par le Ministère de la Recherche et de l’Enseignement Supérieur. Il garantit aux entreprises professionnalisme et excellence scientifique. Les travaux des unités du Carnot 3BCAR</w:t>
      </w:r>
      <w:r w:rsidRPr="00E4280B">
        <w:rPr>
          <w:highlight w:val="cyan"/>
        </w:rPr>
        <w:t xml:space="preserve"> </w:t>
      </w:r>
      <w:r w:rsidRPr="00E4280B">
        <w:rPr>
          <w:rFonts w:cs="Arial Narrow"/>
          <w:i/>
          <w:highlight w:val="cyan"/>
        </w:rPr>
        <w:t>portent sur les thématiques suivantes : Bioénergies, Biomolécules et matériaux Biosourcés du CARbone Renouvelable.</w:t>
      </w:r>
    </w:p>
    <w:p w14:paraId="5B0C171F" w14:textId="77777777" w:rsidR="005458B6" w:rsidRPr="00E4280B" w:rsidRDefault="005458B6" w:rsidP="005458B6">
      <w:pPr>
        <w:ind w:firstLine="708"/>
        <w:jc w:val="both"/>
        <w:rPr>
          <w:highlight w:val="cyan"/>
        </w:rPr>
      </w:pPr>
    </w:p>
    <w:p w14:paraId="79DFE3D7" w14:textId="77777777" w:rsidR="005458B6" w:rsidRPr="00745C4B" w:rsidRDefault="005458B6" w:rsidP="005458B6">
      <w:pPr>
        <w:jc w:val="both"/>
      </w:pPr>
      <w:r w:rsidRPr="00E4280B">
        <w:rPr>
          <w:rFonts w:cs="Arial Narrow"/>
          <w:i/>
          <w:highlight w:val="cyan"/>
        </w:rPr>
        <w:t>La (Les) Unité(s) …….. fait (font) partie du Carnot 3BCAR.</w:t>
      </w:r>
    </w:p>
    <w:p w14:paraId="27CDB9A9" w14:textId="77777777" w:rsidR="005458B6" w:rsidRPr="00951C9B" w:rsidRDefault="005458B6">
      <w:pPr>
        <w:jc w:val="both"/>
      </w:pPr>
    </w:p>
    <w:p w14:paraId="616885ED" w14:textId="77777777" w:rsidR="006A0589" w:rsidRPr="00951C9B" w:rsidRDefault="006A0589">
      <w:pPr>
        <w:jc w:val="both"/>
      </w:pPr>
    </w:p>
    <w:p w14:paraId="01E6B3F6" w14:textId="5F4C2A48" w:rsidR="006A0589" w:rsidRPr="00BE090F" w:rsidRDefault="005412B8">
      <w:pPr>
        <w:pStyle w:val="article"/>
      </w:pPr>
      <w:r w:rsidRPr="00BE090F">
        <w:t>IL EST CONVENU DE CE QUI SUIT</w:t>
      </w:r>
      <w:r w:rsidR="00C76D40" w:rsidRPr="00BE090F">
        <w:t> :</w:t>
      </w:r>
    </w:p>
    <w:p w14:paraId="0A929633" w14:textId="77777777" w:rsidR="006A0589" w:rsidRPr="00BE090F" w:rsidRDefault="006A0589">
      <w:pPr>
        <w:jc w:val="both"/>
      </w:pPr>
    </w:p>
    <w:p w14:paraId="3498CDFD" w14:textId="77777777" w:rsidR="006A0589" w:rsidRPr="00BE090F" w:rsidRDefault="006A0589">
      <w:pPr>
        <w:jc w:val="both"/>
        <w:rPr>
          <w:color w:val="0000FF"/>
        </w:rPr>
      </w:pPr>
    </w:p>
    <w:p w14:paraId="65233ADD" w14:textId="19AAEB76" w:rsidR="006A0589" w:rsidRPr="00BE090F" w:rsidRDefault="005412B8">
      <w:pPr>
        <w:pStyle w:val="Titre1"/>
      </w:pPr>
      <w:r w:rsidRPr="00BE090F">
        <w:t>ARTICLE PR</w:t>
      </w:r>
      <w:r w:rsidR="00BE090F" w:rsidRPr="00BE090F">
        <w:t>É</w:t>
      </w:r>
      <w:r w:rsidRPr="00BE090F">
        <w:t>LIMINAIRE – D</w:t>
      </w:r>
      <w:r w:rsidR="00BE090F" w:rsidRPr="00BE090F">
        <w:t>É</w:t>
      </w:r>
      <w:r w:rsidRPr="00BE090F">
        <w:t xml:space="preserve">FINITIONS </w:t>
      </w:r>
    </w:p>
    <w:p w14:paraId="13962AAF" w14:textId="77777777" w:rsidR="006A0589" w:rsidRPr="00951C9B" w:rsidRDefault="006A0589">
      <w:pPr>
        <w:rPr>
          <w:u w:val="single"/>
        </w:rPr>
      </w:pPr>
    </w:p>
    <w:p w14:paraId="02F03712" w14:textId="5ADB2183" w:rsidR="006A0589" w:rsidRPr="00951C9B" w:rsidRDefault="005412B8">
      <w:pPr>
        <w:jc w:val="both"/>
      </w:pPr>
      <w:bookmarkStart w:id="1" w:name="_Toc255979427"/>
      <w:r w:rsidRPr="00951C9B">
        <w:t>Pour l’application et l’interprétation du présent Contrat, on entend par</w:t>
      </w:r>
      <w:r w:rsidR="00C76D40" w:rsidRPr="00951C9B">
        <w:t> :</w:t>
      </w:r>
    </w:p>
    <w:p w14:paraId="547D698E" w14:textId="77777777" w:rsidR="006A0589" w:rsidRPr="00951C9B" w:rsidRDefault="006A0589">
      <w:pPr>
        <w:jc w:val="both"/>
        <w:rPr>
          <w:b/>
        </w:rPr>
      </w:pPr>
    </w:p>
    <w:p w14:paraId="6A475962" w14:textId="11103CDE" w:rsidR="006A0589" w:rsidRPr="00951C9B" w:rsidRDefault="005412B8">
      <w:pPr>
        <w:jc w:val="both"/>
      </w:pPr>
      <w:r w:rsidRPr="00951C9B">
        <w:rPr>
          <w:b/>
        </w:rPr>
        <w:lastRenderedPageBreak/>
        <w:t>Affilié</w:t>
      </w:r>
      <w:r w:rsidR="00C76D40" w:rsidRPr="00951C9B">
        <w:rPr>
          <w:b/>
        </w:rPr>
        <w:t> :</w:t>
      </w:r>
      <w:r w:rsidRPr="00951C9B">
        <w:rPr>
          <w:b/>
        </w:rPr>
        <w:t xml:space="preserve"> </w:t>
      </w:r>
      <w:r w:rsidRPr="00951C9B">
        <w:t>toute personne morale qui est contrôlée, directement ou indirectement, par une des Parties, ou contrôle une des Parties ou est sous le même contrôle qu’une des Parties, et ce tant que ce contrôle durera. Pour les besoins de cette définition, on entend par contrôle la détention de</w:t>
      </w:r>
      <w:r w:rsidR="00C76D40" w:rsidRPr="00951C9B">
        <w:t> :</w:t>
      </w:r>
    </w:p>
    <w:p w14:paraId="4E3CEB8D" w14:textId="2A530722" w:rsidR="006A0589" w:rsidRPr="00951C9B" w:rsidRDefault="005412B8" w:rsidP="00C76D40">
      <w:pPr>
        <w:pStyle w:val="Paragraphedeliste"/>
        <w:numPr>
          <w:ilvl w:val="0"/>
          <w:numId w:val="28"/>
        </w:numPr>
        <w:jc w:val="both"/>
        <w:rPr>
          <w:rFonts w:ascii="Arial Narrow" w:hAnsi="Arial Narrow"/>
        </w:rPr>
      </w:pPr>
      <w:r w:rsidRPr="00951C9B">
        <w:rPr>
          <w:rFonts w:ascii="Arial Narrow" w:hAnsi="Arial Narrow"/>
        </w:rPr>
        <w:t>50</w:t>
      </w:r>
      <w:r w:rsidR="00C76D40" w:rsidRPr="00951C9B">
        <w:rPr>
          <w:rFonts w:ascii="Arial Narrow" w:hAnsi="Arial Narrow"/>
        </w:rPr>
        <w:t> </w:t>
      </w:r>
      <w:r w:rsidRPr="00951C9B">
        <w:rPr>
          <w:rFonts w:ascii="Arial Narrow" w:hAnsi="Arial Narrow"/>
        </w:rPr>
        <w:t>% ou plus du capital soci</w:t>
      </w:r>
      <w:r w:rsidR="00C76D40" w:rsidRPr="00951C9B">
        <w:rPr>
          <w:rFonts w:ascii="Arial Narrow" w:hAnsi="Arial Narrow"/>
        </w:rPr>
        <w:t>al de cette personne morale, ou</w:t>
      </w:r>
    </w:p>
    <w:p w14:paraId="12257018" w14:textId="1AE7D8D0" w:rsidR="006A0589" w:rsidRPr="00951C9B" w:rsidRDefault="005412B8" w:rsidP="00C76D40">
      <w:pPr>
        <w:pStyle w:val="Paragraphedeliste"/>
        <w:numPr>
          <w:ilvl w:val="0"/>
          <w:numId w:val="28"/>
        </w:numPr>
        <w:jc w:val="both"/>
        <w:rPr>
          <w:rFonts w:ascii="Arial Narrow" w:hAnsi="Arial Narrow"/>
        </w:rPr>
      </w:pPr>
      <w:r w:rsidRPr="00951C9B">
        <w:rPr>
          <w:rFonts w:ascii="Arial Narrow" w:hAnsi="Arial Narrow"/>
        </w:rPr>
        <w:t>50</w:t>
      </w:r>
      <w:r w:rsidR="00C76D40" w:rsidRPr="00951C9B">
        <w:rPr>
          <w:rFonts w:ascii="Arial Narrow" w:hAnsi="Arial Narrow"/>
        </w:rPr>
        <w:t> </w:t>
      </w:r>
      <w:r w:rsidRPr="00951C9B">
        <w:rPr>
          <w:rFonts w:ascii="Arial Narrow" w:hAnsi="Arial Narrow"/>
        </w:rPr>
        <w:t>% ou plus des droits de vote des actionnaires ou des associés de cette personne morale.</w:t>
      </w:r>
    </w:p>
    <w:p w14:paraId="414A0376" w14:textId="77777777" w:rsidR="006A0589" w:rsidRPr="00951C9B" w:rsidRDefault="006A0589">
      <w:pPr>
        <w:jc w:val="both"/>
        <w:rPr>
          <w:b/>
        </w:rPr>
      </w:pPr>
    </w:p>
    <w:p w14:paraId="4F73AF4A" w14:textId="7497062C" w:rsidR="006A0589" w:rsidRPr="00951C9B" w:rsidRDefault="005412B8">
      <w:pPr>
        <w:jc w:val="both"/>
      </w:pPr>
      <w:r w:rsidRPr="00951C9B">
        <w:rPr>
          <w:b/>
        </w:rPr>
        <w:t>Connaissances Propres</w:t>
      </w:r>
      <w:r w:rsidR="00C76D40" w:rsidRPr="00951C9B">
        <w:rPr>
          <w:b/>
        </w:rPr>
        <w:t> :</w:t>
      </w:r>
      <w:bookmarkEnd w:id="1"/>
      <w:r w:rsidRPr="00951C9B">
        <w:rPr>
          <w:b/>
        </w:rPr>
        <w:t xml:space="preserve"> </w:t>
      </w:r>
      <w:r w:rsidRPr="00951C9B">
        <w:t>toutes les informations et connaissances techniques et/ou scientifiques, et tous les droits de propriété intellectuelle en découlant, nécessaires à l’exécution du Projet ou à l’exploitation des Résultats, appartenant à une Partie ou détenue par elle avant la date d’effet du Contrat ou indépendamment de la réalisation du Projet et sur lesquels elle détient des droits d'utilisation.</w:t>
      </w:r>
    </w:p>
    <w:p w14:paraId="4E455CF9" w14:textId="77777777" w:rsidR="00C76D40" w:rsidRPr="00951C9B" w:rsidRDefault="00C76D40">
      <w:pPr>
        <w:jc w:val="both"/>
      </w:pPr>
    </w:p>
    <w:p w14:paraId="24189987" w14:textId="77777777" w:rsidR="006A0589" w:rsidRPr="00951C9B" w:rsidRDefault="005412B8">
      <w:pPr>
        <w:jc w:val="both"/>
        <w:rPr>
          <w:b/>
          <w:i/>
        </w:rPr>
      </w:pPr>
      <w:r w:rsidRPr="00951C9B">
        <w:t>Les Connaissances Propres des Parties sont listées à l’Annexe 3 et mises à jour par le Comité de Pilotage. Les Parties y indiquent également les éventuelles restrictions d’utilisation s’appliquant à ces Connaissances Propres.</w:t>
      </w:r>
    </w:p>
    <w:p w14:paraId="5EC69C3E" w14:textId="77777777" w:rsidR="006A0589" w:rsidRPr="00951C9B" w:rsidRDefault="006A0589">
      <w:pPr>
        <w:jc w:val="both"/>
      </w:pPr>
    </w:p>
    <w:p w14:paraId="0464EC51" w14:textId="4B9A139A" w:rsidR="006A0589" w:rsidRPr="00951C9B" w:rsidRDefault="005412B8">
      <w:pPr>
        <w:jc w:val="both"/>
      </w:pPr>
      <w:r w:rsidRPr="00951C9B">
        <w:rPr>
          <w:b/>
        </w:rPr>
        <w:t>Contrat</w:t>
      </w:r>
      <w:r w:rsidR="00C76D40" w:rsidRPr="00951C9B">
        <w:rPr>
          <w:b/>
        </w:rPr>
        <w:t> :</w:t>
      </w:r>
      <w:r w:rsidRPr="00951C9B">
        <w:t xml:space="preserve"> le présent Contrat et ses annexes qui en font partie intégrante.</w:t>
      </w:r>
    </w:p>
    <w:p w14:paraId="2ECA8138" w14:textId="77777777" w:rsidR="006A0589" w:rsidRPr="00951C9B" w:rsidRDefault="006A0589">
      <w:pPr>
        <w:jc w:val="both"/>
      </w:pPr>
    </w:p>
    <w:p w14:paraId="29CC181D" w14:textId="182914E1" w:rsidR="006A0589" w:rsidRPr="00951C9B" w:rsidRDefault="005412B8">
      <w:pPr>
        <w:jc w:val="both"/>
      </w:pPr>
      <w:r w:rsidRPr="00951C9B">
        <w:rPr>
          <w:i/>
          <w:color w:val="0000FF"/>
          <w:highlight w:val="yellow"/>
        </w:rPr>
        <w:t>[optionnel]</w:t>
      </w:r>
      <w:r w:rsidRPr="00951C9B">
        <w:rPr>
          <w:b/>
          <w:color w:val="0000FF"/>
        </w:rPr>
        <w:t>Données à caractère personnel</w:t>
      </w:r>
      <w:r w:rsidR="00C76D40" w:rsidRPr="00951C9B">
        <w:rPr>
          <w:color w:val="0000FF"/>
        </w:rPr>
        <w:t> :</w:t>
      </w:r>
      <w:r w:rsidRPr="00951C9B">
        <w:rPr>
          <w:color w:val="0000FF"/>
        </w:rPr>
        <w:t xml:space="preserve"> toute information se rapportant à une personne physique identifiée ou identifiable directement ou indirectement, notamment par référence à un identifiant, tel qu’un nom, un numéro d’identification, des données de localisation, un identifiant en ligne, ou à un ou plusieurs éléments propres à son identité physique, physiologique, génétique, psychique, économique, culturelle ou sociale.</w:t>
      </w:r>
    </w:p>
    <w:p w14:paraId="15C5D10D" w14:textId="77777777" w:rsidR="006A0589" w:rsidRPr="00951C9B" w:rsidRDefault="006A0589">
      <w:pPr>
        <w:jc w:val="both"/>
      </w:pPr>
    </w:p>
    <w:p w14:paraId="60F1A242" w14:textId="1A147D69" w:rsidR="006A0589" w:rsidRPr="00951C9B" w:rsidRDefault="005412B8">
      <w:pPr>
        <w:pStyle w:val="Retraitcorpsdetexte2"/>
        <w:ind w:left="0"/>
      </w:pPr>
      <w:r w:rsidRPr="00951C9B">
        <w:rPr>
          <w:b/>
        </w:rPr>
        <w:t>Informations Confidentielles</w:t>
      </w:r>
      <w:r w:rsidR="00C76D40" w:rsidRPr="00951C9B">
        <w:rPr>
          <w:b/>
        </w:rPr>
        <w:t> :</w:t>
      </w:r>
      <w:r w:rsidRPr="00951C9B">
        <w:t xml:space="preserve"> tous les éléments d'information confidentiels communiqués au cours de la négociation ou lors de l’exécution du Contrat (a) relatifs au Projet et </w:t>
      </w:r>
      <w:r w:rsidRPr="00951C9B">
        <w:rPr>
          <w:u w:val="single"/>
        </w:rPr>
        <w:t>portant la mention « confidentiel »</w:t>
      </w:r>
      <w:r w:rsidRPr="00951C9B">
        <w:t>, reçus de l'autre Partie soit par écrit, soit oralement et confirmés par écrit dans les 30 jours, ainsi que (b) les éléments recueillis à l’occasion d’échanges avec l’autre Partie et qui ne sont pas relatifs au Projet. Les Informations Confidentielles comprennent les Connaissances Propres et les Résultats dont les conditions spécifiques de divulgation sont spécifiées dans le Contrat.</w:t>
      </w:r>
    </w:p>
    <w:p w14:paraId="30EAA335" w14:textId="77777777" w:rsidR="006A0589" w:rsidRPr="00951C9B" w:rsidRDefault="006A0589">
      <w:pPr>
        <w:jc w:val="both"/>
        <w:rPr>
          <w:b/>
        </w:rPr>
      </w:pPr>
    </w:p>
    <w:p w14:paraId="3483EAF1" w14:textId="78405D18" w:rsidR="006A0589" w:rsidRPr="00951C9B" w:rsidRDefault="005412B8">
      <w:pPr>
        <w:jc w:val="both"/>
      </w:pPr>
      <w:r w:rsidRPr="00951C9B">
        <w:rPr>
          <w:b/>
        </w:rPr>
        <w:t>Projet</w:t>
      </w:r>
      <w:r w:rsidR="00C76D40" w:rsidRPr="00951C9B">
        <w:rPr>
          <w:b/>
        </w:rPr>
        <w:t> :</w:t>
      </w:r>
      <w:r w:rsidRPr="00951C9B">
        <w:rPr>
          <w:b/>
        </w:rPr>
        <w:t xml:space="preserve"> </w:t>
      </w:r>
      <w:r w:rsidRPr="00951C9B">
        <w:t>le projet de recherche intitulé «</w:t>
      </w:r>
      <w:r w:rsidR="00BE090F">
        <w:t> </w:t>
      </w:r>
      <w:r w:rsidRPr="00951C9B">
        <w:rPr>
          <w:i/>
          <w:color w:val="0000FF"/>
        </w:rPr>
        <w:t>[A compléter]</w:t>
      </w:r>
      <w:r w:rsidR="00BE090F">
        <w:rPr>
          <w:i/>
          <w:color w:val="0000FF"/>
        </w:rPr>
        <w:t> </w:t>
      </w:r>
      <w:r w:rsidRPr="00951C9B">
        <w:t>», tel que décrit en annexe du Contrat.</w:t>
      </w:r>
    </w:p>
    <w:p w14:paraId="43D8EC5A" w14:textId="77777777" w:rsidR="006A0589" w:rsidRPr="00951C9B" w:rsidRDefault="006A0589">
      <w:pPr>
        <w:jc w:val="both"/>
        <w:rPr>
          <w:b/>
        </w:rPr>
      </w:pPr>
    </w:p>
    <w:p w14:paraId="73F01980" w14:textId="0E5A7463" w:rsidR="006A0589" w:rsidRPr="00951C9B" w:rsidRDefault="005412B8">
      <w:pPr>
        <w:jc w:val="both"/>
      </w:pPr>
      <w:r w:rsidRPr="00951C9B">
        <w:rPr>
          <w:b/>
        </w:rPr>
        <w:t>Résultats</w:t>
      </w:r>
      <w:r w:rsidR="00C76D40" w:rsidRPr="00951C9B">
        <w:rPr>
          <w:b/>
        </w:rPr>
        <w:t> :</w:t>
      </w:r>
      <w:r w:rsidRPr="00951C9B">
        <w:rPr>
          <w:b/>
        </w:rPr>
        <w:t xml:space="preserve"> </w:t>
      </w:r>
      <w:r w:rsidRPr="00951C9B">
        <w:t xml:space="preserve">toutes les informations et connaissances techniques et/ou scientifiques, de quelque nature et sous quelque forme que ce soit, issues de l’exécution du Projet, qu’elles soient ou non protégées ou protégeables par un droit de propriété intellectuelle. </w:t>
      </w:r>
    </w:p>
    <w:p w14:paraId="5D0F376A" w14:textId="77777777" w:rsidR="006A0589" w:rsidRPr="00951C9B" w:rsidRDefault="006A0589">
      <w:pPr>
        <w:jc w:val="both"/>
        <w:rPr>
          <w:color w:val="0000FF"/>
        </w:rPr>
      </w:pPr>
    </w:p>
    <w:p w14:paraId="2BCDB759" w14:textId="23799596" w:rsidR="006A0589" w:rsidRPr="00951C9B" w:rsidRDefault="005412B8">
      <w:pPr>
        <w:jc w:val="both"/>
        <w:rPr>
          <w:i/>
          <w:color w:val="0000FF"/>
        </w:rPr>
      </w:pPr>
      <w:r w:rsidRPr="00951C9B">
        <w:rPr>
          <w:b/>
        </w:rPr>
        <w:t>Domaine d’exploitation</w:t>
      </w:r>
      <w:r w:rsidR="00C76D40" w:rsidRPr="00951C9B">
        <w:rPr>
          <w:b/>
        </w:rPr>
        <w:t> :</w:t>
      </w:r>
      <w:r w:rsidRPr="00951C9B">
        <w:rPr>
          <w:b/>
        </w:rPr>
        <w:t xml:space="preserve"> </w:t>
      </w:r>
      <w:r w:rsidRPr="00951C9B">
        <w:rPr>
          <w:i/>
          <w:color w:val="0000FF"/>
        </w:rPr>
        <w:t>[A compléter]</w:t>
      </w:r>
    </w:p>
    <w:p w14:paraId="0DFFA302" w14:textId="77777777" w:rsidR="006A0589" w:rsidRPr="00951C9B" w:rsidRDefault="006A0589">
      <w:pPr>
        <w:jc w:val="both"/>
        <w:rPr>
          <w:i/>
          <w:color w:val="0000FF"/>
        </w:rPr>
      </w:pPr>
    </w:p>
    <w:p w14:paraId="231D36C1" w14:textId="7B48ED4B" w:rsidR="006A0589" w:rsidRPr="00951C9B" w:rsidRDefault="005412B8">
      <w:pPr>
        <w:pStyle w:val="Style1"/>
        <w:tabs>
          <w:tab w:val="clear" w:pos="851"/>
          <w:tab w:val="clear" w:pos="4536"/>
        </w:tabs>
      </w:pPr>
      <w:r w:rsidRPr="00951C9B">
        <w:rPr>
          <w:b/>
        </w:rPr>
        <w:t>Dossier Technique Secret</w:t>
      </w:r>
      <w:r w:rsidR="00C76D40" w:rsidRPr="00951C9B">
        <w:t> :</w:t>
      </w:r>
      <w:r w:rsidRPr="00951C9B">
        <w:t xml:space="preserve"> un ensemble d’informations techniques et/ou scientifiques secrètes, substantielles et identifiées. </w:t>
      </w:r>
    </w:p>
    <w:p w14:paraId="32CA5857" w14:textId="77777777" w:rsidR="006A0589" w:rsidRPr="00951C9B" w:rsidRDefault="006A0589">
      <w:pPr>
        <w:pStyle w:val="Style1"/>
        <w:tabs>
          <w:tab w:val="clear" w:pos="851"/>
          <w:tab w:val="clear" w:pos="4536"/>
        </w:tabs>
      </w:pPr>
    </w:p>
    <w:p w14:paraId="17ABCD5C" w14:textId="77777777" w:rsidR="006A0589" w:rsidRPr="00BE090F" w:rsidRDefault="005412B8">
      <w:pPr>
        <w:pStyle w:val="Style1"/>
        <w:tabs>
          <w:tab w:val="clear" w:pos="851"/>
          <w:tab w:val="clear" w:pos="4536"/>
        </w:tabs>
        <w:rPr>
          <w:b/>
          <w:color w:val="0000FF"/>
        </w:rPr>
      </w:pPr>
      <w:r w:rsidRPr="00BE090F">
        <w:rPr>
          <w:i/>
          <w:color w:val="0000FF"/>
          <w:highlight w:val="yellow"/>
        </w:rPr>
        <w:t>[optionnel]</w:t>
      </w:r>
      <w:r w:rsidRPr="00BE090F">
        <w:rPr>
          <w:i/>
          <w:color w:val="0000FF"/>
        </w:rPr>
        <w:t xml:space="preserve"> </w:t>
      </w:r>
      <w:r w:rsidRPr="00BE090F">
        <w:rPr>
          <w:b/>
          <w:color w:val="0000FF"/>
        </w:rPr>
        <w:t>ARTICLE 0 – CONDITION SUSPENSIVE</w:t>
      </w:r>
    </w:p>
    <w:p w14:paraId="34F20E66" w14:textId="77777777" w:rsidR="006A0589" w:rsidRPr="00951C9B" w:rsidRDefault="006A0589">
      <w:pPr>
        <w:pStyle w:val="Style1"/>
        <w:tabs>
          <w:tab w:val="clear" w:pos="851"/>
          <w:tab w:val="clear" w:pos="4536"/>
        </w:tabs>
        <w:rPr>
          <w:color w:val="0000FF"/>
        </w:rPr>
      </w:pPr>
    </w:p>
    <w:p w14:paraId="451F3FF0" w14:textId="77777777" w:rsidR="006A0589" w:rsidRPr="00951C9B" w:rsidRDefault="005412B8">
      <w:pPr>
        <w:pStyle w:val="Style1"/>
        <w:tabs>
          <w:tab w:val="clear" w:pos="851"/>
          <w:tab w:val="clear" w:pos="4536"/>
        </w:tabs>
        <w:rPr>
          <w:color w:val="0000FF"/>
        </w:rPr>
      </w:pPr>
      <w:r w:rsidRPr="00951C9B">
        <w:rPr>
          <w:color w:val="0000FF"/>
        </w:rPr>
        <w:t>Le Contrat entrera en vigueur à la date précisée à l’article 9 sous réserve de l’obtention des agréments ou autorisations nécessaires aux expérimentations prévues dans le cadre du Projet.</w:t>
      </w:r>
    </w:p>
    <w:p w14:paraId="6B00B321" w14:textId="77777777" w:rsidR="006A0589" w:rsidRPr="00BE090F" w:rsidRDefault="005412B8" w:rsidP="00BE090F">
      <w:pPr>
        <w:pStyle w:val="Titre1"/>
        <w:keepNext/>
        <w:spacing w:before="360" w:after="120"/>
      </w:pPr>
      <w:r w:rsidRPr="00BE090F">
        <w:t>ARTICLE 1 - OBJET DU CONTRAT</w:t>
      </w:r>
    </w:p>
    <w:p w14:paraId="2F3E5E4A" w14:textId="0074DFB4" w:rsidR="006A0589" w:rsidRPr="00951C9B" w:rsidRDefault="005412B8">
      <w:pPr>
        <w:jc w:val="both"/>
      </w:pPr>
      <w:r w:rsidRPr="00951C9B">
        <w:t>Le Contrat a pour objet</w:t>
      </w:r>
      <w:r w:rsidR="00C76D40" w:rsidRPr="00951C9B">
        <w:t> :</w:t>
      </w:r>
    </w:p>
    <w:p w14:paraId="06B41501" w14:textId="5CEA250B" w:rsidR="006A0589" w:rsidRPr="00951C9B" w:rsidRDefault="005412B8" w:rsidP="00C76D40">
      <w:pPr>
        <w:pStyle w:val="Paragraphedeliste"/>
        <w:numPr>
          <w:ilvl w:val="0"/>
          <w:numId w:val="28"/>
        </w:numPr>
        <w:jc w:val="both"/>
        <w:rPr>
          <w:rFonts w:ascii="Arial Narrow" w:hAnsi="Arial Narrow"/>
        </w:rPr>
      </w:pPr>
      <w:r w:rsidRPr="00951C9B">
        <w:rPr>
          <w:rFonts w:ascii="Arial Narrow" w:hAnsi="Arial Narrow"/>
        </w:rPr>
        <w:t>de définir les modalités d’exécution du Projet et de la collaboration entre les Parties,</w:t>
      </w:r>
    </w:p>
    <w:p w14:paraId="45966BDA" w14:textId="2C117E0E" w:rsidR="006A0589" w:rsidRPr="00951C9B" w:rsidRDefault="005412B8" w:rsidP="00C76D40">
      <w:pPr>
        <w:pStyle w:val="Paragraphedeliste"/>
        <w:numPr>
          <w:ilvl w:val="0"/>
          <w:numId w:val="28"/>
        </w:numPr>
        <w:jc w:val="both"/>
        <w:rPr>
          <w:rFonts w:ascii="Arial Narrow" w:hAnsi="Arial Narrow"/>
        </w:rPr>
      </w:pPr>
      <w:r w:rsidRPr="00951C9B">
        <w:rPr>
          <w:rFonts w:ascii="Arial Narrow" w:hAnsi="Arial Narrow"/>
        </w:rPr>
        <w:t>de fixer la propriété des Résultats,</w:t>
      </w:r>
    </w:p>
    <w:p w14:paraId="36B475A5" w14:textId="3DC140F9" w:rsidR="006A0589" w:rsidRPr="00951C9B" w:rsidRDefault="005412B8" w:rsidP="00C76D40">
      <w:pPr>
        <w:pStyle w:val="Paragraphedeliste"/>
        <w:numPr>
          <w:ilvl w:val="0"/>
          <w:numId w:val="28"/>
        </w:numPr>
        <w:jc w:val="both"/>
        <w:rPr>
          <w:rFonts w:ascii="Arial Narrow" w:hAnsi="Arial Narrow"/>
        </w:rPr>
      </w:pPr>
      <w:r w:rsidRPr="00951C9B">
        <w:rPr>
          <w:rFonts w:ascii="Arial Narrow" w:hAnsi="Arial Narrow"/>
        </w:rPr>
        <w:t>de fixer les modalités d’accès aux Connaissances Propres et d’utilisation et d’exploitation des Résultats.</w:t>
      </w:r>
    </w:p>
    <w:p w14:paraId="4412008D" w14:textId="77777777" w:rsidR="006A0589" w:rsidRPr="00951C9B" w:rsidRDefault="006A0589"/>
    <w:p w14:paraId="01ABF140" w14:textId="77777777" w:rsidR="006A0589" w:rsidRPr="00951C9B" w:rsidRDefault="005412B8">
      <w:r w:rsidRPr="00951C9B">
        <w:t>Aucune des dispositions du présent Contrat ne saurait être interprétée comme impliquant des droits ou obligations en dehors du Projet et du Domaine d’exploitation.</w:t>
      </w:r>
    </w:p>
    <w:p w14:paraId="38D0AF5B" w14:textId="1AE215F4" w:rsidR="006A0589" w:rsidRPr="00BE090F" w:rsidRDefault="005412B8" w:rsidP="00BE090F">
      <w:pPr>
        <w:pStyle w:val="Titre1"/>
        <w:keepNext/>
        <w:spacing w:before="360" w:after="120"/>
      </w:pPr>
      <w:r w:rsidRPr="00BE090F">
        <w:lastRenderedPageBreak/>
        <w:t>ARTICLE 2 - MODALIT</w:t>
      </w:r>
      <w:r w:rsidR="00BE090F">
        <w:t>É</w:t>
      </w:r>
      <w:r w:rsidRPr="00BE090F">
        <w:t>S D'</w:t>
      </w:r>
      <w:r w:rsidR="00BE090F">
        <w:t>É</w:t>
      </w:r>
      <w:r w:rsidRPr="00BE090F">
        <w:t>X</w:t>
      </w:r>
      <w:r w:rsidR="00BE090F">
        <w:t>É</w:t>
      </w:r>
      <w:r w:rsidRPr="00BE090F">
        <w:t>CUTION</w:t>
      </w:r>
    </w:p>
    <w:p w14:paraId="1CEFE282" w14:textId="77777777" w:rsidR="006A0589" w:rsidRPr="00951C9B" w:rsidRDefault="005412B8" w:rsidP="00D56A4B">
      <w:pPr>
        <w:pStyle w:val="Titre2"/>
        <w:keepNext/>
        <w:spacing w:before="120" w:after="60"/>
        <w:ind w:left="567" w:hanging="567"/>
        <w:rPr>
          <w:sz w:val="22"/>
          <w:szCs w:val="22"/>
        </w:rPr>
      </w:pPr>
      <w:r w:rsidRPr="00951C9B">
        <w:rPr>
          <w:bCs w:val="0"/>
          <w:sz w:val="22"/>
          <w:szCs w:val="22"/>
        </w:rPr>
        <w:t>2.1.</w:t>
      </w:r>
      <w:r w:rsidRPr="00951C9B">
        <w:rPr>
          <w:sz w:val="22"/>
          <w:szCs w:val="22"/>
        </w:rPr>
        <w:tab/>
        <w:t xml:space="preserve">Répartition et calendrier des travaux </w:t>
      </w:r>
    </w:p>
    <w:p w14:paraId="31627F13" w14:textId="77777777" w:rsidR="006A0589" w:rsidRPr="00951C9B" w:rsidRDefault="005412B8" w:rsidP="00C76D40">
      <w:pPr>
        <w:jc w:val="both"/>
      </w:pPr>
      <w:r w:rsidRPr="00951C9B">
        <w:t>La répartition et le calendrier des travaux sont spécifiés en Annexe 1 du Contrat. La liste des livrables est également précisée ainsi que la Partie en charge de les fournir à l’</w:t>
      </w:r>
      <w:r w:rsidRPr="00951C9B">
        <w:rPr>
          <w:color w:val="0000FF"/>
        </w:rPr>
        <w:t xml:space="preserve">(aux) </w:t>
      </w:r>
      <w:r w:rsidRPr="00951C9B">
        <w:t>autre</w:t>
      </w:r>
      <w:r w:rsidRPr="00951C9B">
        <w:rPr>
          <w:color w:val="0000FF"/>
        </w:rPr>
        <w:t xml:space="preserve">(s) </w:t>
      </w:r>
      <w:r w:rsidRPr="00951C9B">
        <w:t>Partie</w:t>
      </w:r>
      <w:r w:rsidRPr="00951C9B">
        <w:rPr>
          <w:color w:val="0000FF"/>
        </w:rPr>
        <w:t>(s)</w:t>
      </w:r>
      <w:r w:rsidRPr="00951C9B">
        <w:t>.</w:t>
      </w:r>
    </w:p>
    <w:p w14:paraId="2AB1CE40" w14:textId="77777777" w:rsidR="006A0589" w:rsidRPr="00951C9B" w:rsidRDefault="006A0589">
      <w:pPr>
        <w:pStyle w:val="Style1"/>
        <w:tabs>
          <w:tab w:val="clear" w:pos="851"/>
          <w:tab w:val="clear" w:pos="4536"/>
        </w:tabs>
      </w:pPr>
    </w:p>
    <w:p w14:paraId="024238A2" w14:textId="77777777" w:rsidR="006A0589" w:rsidRPr="00D56A4B" w:rsidRDefault="005412B8" w:rsidP="00D56A4B">
      <w:pPr>
        <w:pStyle w:val="Titre2"/>
        <w:keepNext/>
        <w:spacing w:before="120" w:after="60"/>
        <w:ind w:left="567" w:hanging="567"/>
        <w:rPr>
          <w:bCs w:val="0"/>
          <w:sz w:val="22"/>
          <w:szCs w:val="22"/>
        </w:rPr>
      </w:pPr>
      <w:r w:rsidRPr="00951C9B">
        <w:rPr>
          <w:bCs w:val="0"/>
          <w:sz w:val="22"/>
          <w:szCs w:val="22"/>
        </w:rPr>
        <w:t>2.2.</w:t>
      </w:r>
      <w:r w:rsidRPr="00D56A4B">
        <w:rPr>
          <w:bCs w:val="0"/>
          <w:sz w:val="22"/>
          <w:szCs w:val="22"/>
        </w:rPr>
        <w:tab/>
        <w:t>Moyens mis en œuvre et coût des opérations</w:t>
      </w:r>
    </w:p>
    <w:p w14:paraId="646D8409" w14:textId="77777777" w:rsidR="006A0589" w:rsidRPr="00951C9B" w:rsidRDefault="005412B8" w:rsidP="00C76D40">
      <w:pPr>
        <w:jc w:val="both"/>
      </w:pPr>
      <w:r w:rsidRPr="00951C9B">
        <w:t>Chaque Partie s’engage à faire ses meilleurs efforts pour exécuter sa part de travaux en mettant en œuvre tous les moyens nécessaires à cette exécution. Cependant, les Parties reconnaissent que tout Projet de recherche comporte des aléas et s’engagent à s’informer mutuellement lors des réunions du Comité de Pilotage des difficultés ou impasses rencontrées.</w:t>
      </w:r>
    </w:p>
    <w:p w14:paraId="586F36EB" w14:textId="77777777" w:rsidR="006A0589" w:rsidRPr="00951C9B" w:rsidRDefault="006A0589" w:rsidP="00C76D40">
      <w:pPr>
        <w:jc w:val="both"/>
      </w:pPr>
    </w:p>
    <w:p w14:paraId="3D9AB38E" w14:textId="77777777" w:rsidR="006A0589" w:rsidRPr="00951C9B" w:rsidRDefault="005412B8" w:rsidP="00C76D40">
      <w:pPr>
        <w:jc w:val="both"/>
        <w:rPr>
          <w:i/>
        </w:rPr>
      </w:pPr>
      <w:r w:rsidRPr="00951C9B">
        <w:t>Ces moyens nécessaires et le coût des opérations sont précisés en Annexe 2</w:t>
      </w:r>
      <w:r w:rsidRPr="00951C9B">
        <w:rPr>
          <w:i/>
        </w:rPr>
        <w:t>.</w:t>
      </w:r>
    </w:p>
    <w:p w14:paraId="72E734C9" w14:textId="77777777" w:rsidR="006A0589" w:rsidRPr="00951C9B" w:rsidRDefault="006A0589">
      <w:pPr>
        <w:ind w:left="709"/>
        <w:jc w:val="both"/>
      </w:pPr>
    </w:p>
    <w:p w14:paraId="2AE0F9EF" w14:textId="77777777" w:rsidR="006A0589" w:rsidRPr="00D56A4B" w:rsidRDefault="005412B8" w:rsidP="00D56A4B">
      <w:pPr>
        <w:pStyle w:val="Titre2"/>
        <w:keepNext/>
        <w:spacing w:before="120" w:after="60"/>
        <w:ind w:left="567" w:hanging="567"/>
        <w:rPr>
          <w:bCs w:val="0"/>
          <w:color w:val="0000FF"/>
          <w:sz w:val="22"/>
          <w:szCs w:val="22"/>
        </w:rPr>
      </w:pPr>
      <w:r w:rsidRPr="00D56A4B">
        <w:rPr>
          <w:bCs w:val="0"/>
          <w:color w:val="0000FF"/>
          <w:sz w:val="22"/>
          <w:szCs w:val="22"/>
        </w:rPr>
        <w:t>2.3.</w:t>
      </w:r>
      <w:r w:rsidRPr="00D56A4B">
        <w:rPr>
          <w:bCs w:val="0"/>
          <w:color w:val="0000FF"/>
          <w:sz w:val="22"/>
          <w:szCs w:val="22"/>
        </w:rPr>
        <w:tab/>
        <w:t>[</w:t>
      </w:r>
      <w:r w:rsidRPr="00D56A4B">
        <w:rPr>
          <w:bCs w:val="0"/>
          <w:color w:val="0000FF"/>
          <w:sz w:val="22"/>
          <w:szCs w:val="22"/>
          <w:highlight w:val="yellow"/>
        </w:rPr>
        <w:t>Optionnel</w:t>
      </w:r>
      <w:r w:rsidRPr="00D56A4B">
        <w:rPr>
          <w:bCs w:val="0"/>
          <w:color w:val="0000FF"/>
          <w:sz w:val="22"/>
          <w:szCs w:val="22"/>
        </w:rPr>
        <w:t xml:space="preserve">] Sous-traitance </w:t>
      </w:r>
    </w:p>
    <w:p w14:paraId="13E1037E" w14:textId="77777777" w:rsidR="006A0589" w:rsidRPr="00951C9B" w:rsidRDefault="005412B8" w:rsidP="00C76D40">
      <w:pPr>
        <w:jc w:val="both"/>
        <w:rPr>
          <w:color w:val="0000FF"/>
        </w:rPr>
      </w:pPr>
      <w:r w:rsidRPr="00951C9B">
        <w:rPr>
          <w:color w:val="0000FF"/>
        </w:rPr>
        <w:t>Toute sous-traitance nécessaire à une Partie pour la réalisation d’une partie de ses travaux, devra faire l’objet d’une information préalable par cette Partie à l’(aux) autre(s) Partie(s).</w:t>
      </w:r>
    </w:p>
    <w:p w14:paraId="3A4FBF0F" w14:textId="77777777" w:rsidR="006A0589" w:rsidRPr="00951C9B" w:rsidRDefault="005412B8" w:rsidP="00C76D40">
      <w:pPr>
        <w:jc w:val="both"/>
        <w:rPr>
          <w:color w:val="0000FF"/>
        </w:rPr>
      </w:pPr>
      <w:r w:rsidRPr="00951C9B">
        <w:rPr>
          <w:color w:val="0000FF"/>
        </w:rPr>
        <w:t xml:space="preserve"> </w:t>
      </w:r>
    </w:p>
    <w:p w14:paraId="20616477" w14:textId="77777777" w:rsidR="006A0589" w:rsidRPr="00951C9B" w:rsidRDefault="005412B8" w:rsidP="00C76D40">
      <w:pPr>
        <w:jc w:val="both"/>
        <w:rPr>
          <w:color w:val="0000FF"/>
        </w:rPr>
      </w:pPr>
      <w:r w:rsidRPr="00951C9B">
        <w:rPr>
          <w:color w:val="0000FF"/>
        </w:rPr>
        <w:t xml:space="preserve">Chaque Partie sera pleinement responsable de la réalisation de la part de ses travaux qu’elle sous-traitera à un tiers, auquel elle imposera les mêmes obligations que celles qui lui incombent au titre du Contrat, notamment la confidentialité. </w:t>
      </w:r>
    </w:p>
    <w:p w14:paraId="5357DDAE" w14:textId="77777777" w:rsidR="006A0589" w:rsidRPr="00951C9B" w:rsidRDefault="005412B8" w:rsidP="00C76D40">
      <w:pPr>
        <w:jc w:val="both"/>
        <w:rPr>
          <w:color w:val="0000FF"/>
        </w:rPr>
      </w:pPr>
      <w:r w:rsidRPr="00951C9B">
        <w:rPr>
          <w:color w:val="0000FF"/>
        </w:rPr>
        <w:t>Chaque Partie s'engage, dans ses relations avec ses sous-traitants à prendre toutes les dispositions pour acquérir les droits de propriété intellectuelle sur les Résultats obtenus par lesdits sous-traitants, de façon à ne pas limiter les droits conférés à l’(aux) autre(s) Partie(s) dans le cadre du Contrat.</w:t>
      </w:r>
    </w:p>
    <w:p w14:paraId="6CE03BBE" w14:textId="77777777" w:rsidR="006A0589" w:rsidRPr="00951C9B" w:rsidRDefault="005412B8" w:rsidP="00C76D40">
      <w:pPr>
        <w:jc w:val="both"/>
        <w:rPr>
          <w:color w:val="0000FF"/>
        </w:rPr>
      </w:pPr>
      <w:r w:rsidRPr="00951C9B">
        <w:rPr>
          <w:color w:val="0000FF"/>
        </w:rPr>
        <w:t xml:space="preserve">La Partie qui sous-traite devra s’assurer que son sous-traitant ne saurait prétendre à un quelconque droit de propriété intellectuelle ou d‘exploitation au titre des articles 7 et 8 ci-après. </w:t>
      </w:r>
    </w:p>
    <w:p w14:paraId="7160D890" w14:textId="77777777" w:rsidR="006A0589" w:rsidRPr="00951C9B" w:rsidRDefault="006A0589" w:rsidP="00C76D40">
      <w:pPr>
        <w:jc w:val="both"/>
        <w:rPr>
          <w:color w:val="0000FF"/>
        </w:rPr>
      </w:pPr>
    </w:p>
    <w:p w14:paraId="2B6105EC" w14:textId="77777777" w:rsidR="006A0589" w:rsidRPr="00951C9B" w:rsidRDefault="005412B8" w:rsidP="00C76D40">
      <w:pPr>
        <w:jc w:val="both"/>
        <w:rPr>
          <w:color w:val="0000FF"/>
        </w:rPr>
      </w:pPr>
      <w:r w:rsidRPr="00951C9B">
        <w:rPr>
          <w:color w:val="0000FF"/>
        </w:rPr>
        <w:t>Toute utilisation des Connaissances Propres ou Résultats appartenant à une autre Partie par le sous-traitant pour les seuls besoins de l’exécution d’une partie de ses travaux, sera subordonnée à l’accord préalable écrit de cette autre Partie.</w:t>
      </w:r>
    </w:p>
    <w:p w14:paraId="442D0115" w14:textId="77777777" w:rsidR="006A0589" w:rsidRPr="00951C9B" w:rsidRDefault="006A0589"/>
    <w:p w14:paraId="0D8F4E03" w14:textId="5DC46BF7" w:rsidR="006A0589" w:rsidRPr="00951C9B" w:rsidRDefault="005412B8" w:rsidP="00D56A4B">
      <w:pPr>
        <w:pStyle w:val="Style1"/>
        <w:keepNext/>
        <w:tabs>
          <w:tab w:val="clear" w:pos="851"/>
          <w:tab w:val="clear" w:pos="4536"/>
        </w:tabs>
        <w:spacing w:before="120" w:after="60"/>
        <w:ind w:left="567" w:hanging="567"/>
        <w:rPr>
          <w:b/>
          <w:i/>
          <w:color w:val="0000FF"/>
        </w:rPr>
      </w:pPr>
      <w:r w:rsidRPr="00951C9B">
        <w:rPr>
          <w:b/>
          <w:color w:val="0000FF"/>
        </w:rPr>
        <w:t>2.4.</w:t>
      </w:r>
      <w:r w:rsidRPr="00951C9B">
        <w:rPr>
          <w:b/>
          <w:i/>
          <w:color w:val="0000FF"/>
        </w:rPr>
        <w:tab/>
      </w:r>
      <w:r w:rsidRPr="00951C9B">
        <w:rPr>
          <w:b/>
          <w:i/>
          <w:color w:val="0000FF"/>
          <w:highlight w:val="yellow"/>
        </w:rPr>
        <w:t>[Optionnel]</w:t>
      </w:r>
      <w:r w:rsidRPr="00951C9B">
        <w:rPr>
          <w:b/>
          <w:i/>
          <w:color w:val="0000FF"/>
        </w:rPr>
        <w:t xml:space="preserve"> </w:t>
      </w:r>
      <w:r w:rsidRPr="00951C9B">
        <w:rPr>
          <w:b/>
          <w:color w:val="0000FF"/>
        </w:rPr>
        <w:t xml:space="preserve">Conditions d’accueil de personnel extérieur à </w:t>
      </w:r>
      <w:r w:rsidR="00D6380D">
        <w:rPr>
          <w:b/>
          <w:color w:val="0000FF"/>
        </w:rPr>
        <w:t>INRAE</w:t>
      </w:r>
      <w:r w:rsidRPr="00951C9B">
        <w:rPr>
          <w:b/>
          <w:i/>
          <w:color w:val="0000FF"/>
        </w:rPr>
        <w:t xml:space="preserve"> </w:t>
      </w:r>
    </w:p>
    <w:p w14:paraId="051AEA33" w14:textId="3C27F6C6" w:rsidR="006A0589" w:rsidRPr="00951C9B" w:rsidRDefault="005412B8" w:rsidP="00C76D40">
      <w:pPr>
        <w:jc w:val="both"/>
        <w:rPr>
          <w:color w:val="0000FF"/>
        </w:rPr>
      </w:pPr>
      <w:r w:rsidRPr="00951C9B">
        <w:rPr>
          <w:color w:val="0000FF"/>
        </w:rPr>
        <w:t xml:space="preserve">Sous réserve des avis favorables nécessaires en cas d’accès réglementé aux installations, et dans le cadre strict de l’exécution du Projet, </w:t>
      </w:r>
      <w:r w:rsidR="00D6380D">
        <w:rPr>
          <w:color w:val="0000FF"/>
        </w:rPr>
        <w:t>INRAE</w:t>
      </w:r>
      <w:r w:rsidRPr="00951C9B">
        <w:rPr>
          <w:color w:val="0000FF"/>
        </w:rPr>
        <w:t xml:space="preserve"> accueillera dans ses locaux de l’Unité ___________________________________ M. ______________________________[ à compléter], en sa qualité de [à compléter</w:t>
      </w:r>
      <w:r w:rsidR="00C76D40" w:rsidRPr="00951C9B">
        <w:rPr>
          <w:color w:val="0000FF"/>
        </w:rPr>
        <w:t> :</w:t>
      </w:r>
      <w:r w:rsidRPr="00951C9B">
        <w:rPr>
          <w:color w:val="0000FF"/>
        </w:rPr>
        <w:t xml:space="preserve"> préciser si c’est un doctorant CIFRE, etc.]. </w:t>
      </w:r>
    </w:p>
    <w:p w14:paraId="749752CF" w14:textId="3A1A285D" w:rsidR="006A0589" w:rsidRPr="00951C9B" w:rsidRDefault="005412B8" w:rsidP="00C76D40">
      <w:pPr>
        <w:jc w:val="both"/>
        <w:rPr>
          <w:color w:val="0000FF"/>
        </w:rPr>
      </w:pPr>
      <w:r w:rsidRPr="00951C9B">
        <w:rPr>
          <w:color w:val="0000FF"/>
        </w:rPr>
        <w:t>Les modalités de cet accueil sont précisées en annexe 5 du Contrat.</w:t>
      </w:r>
      <w:r w:rsidR="00C76D40" w:rsidRPr="00951C9B">
        <w:rPr>
          <w:color w:val="0000FF"/>
        </w:rPr>
        <w:t xml:space="preserve"> </w:t>
      </w:r>
    </w:p>
    <w:p w14:paraId="6C50B673" w14:textId="77777777" w:rsidR="006A0589" w:rsidRPr="00951C9B" w:rsidRDefault="006A0589" w:rsidP="00C76D40">
      <w:pPr>
        <w:jc w:val="both"/>
        <w:rPr>
          <w:color w:val="0000FF"/>
        </w:rPr>
      </w:pPr>
    </w:p>
    <w:p w14:paraId="6F743F4D" w14:textId="77777777" w:rsidR="006A0589" w:rsidRPr="00951C9B" w:rsidRDefault="005412B8" w:rsidP="00C76D40">
      <w:pPr>
        <w:jc w:val="both"/>
        <w:rPr>
          <w:color w:val="0000FF"/>
        </w:rPr>
      </w:pPr>
      <w:r w:rsidRPr="00951C9B">
        <w:rPr>
          <w:color w:val="0000FF"/>
        </w:rPr>
        <w:t>Dans l’hypothèse où cet accueil ne pourrait avoir lieu pour des raisons de sécurité, les Parties se rencontreront pour envisager l’adaptation du Projet, voire la résiliation anticipée du Contrat.</w:t>
      </w:r>
    </w:p>
    <w:p w14:paraId="08FDA75F" w14:textId="77777777" w:rsidR="00C76D40" w:rsidRPr="00951C9B" w:rsidRDefault="00C76D40" w:rsidP="00C76D40">
      <w:pPr>
        <w:jc w:val="both"/>
        <w:rPr>
          <w:color w:val="0000FF"/>
        </w:rPr>
      </w:pPr>
    </w:p>
    <w:p w14:paraId="59AD71F8" w14:textId="77777777" w:rsidR="0003380B" w:rsidRPr="00951C9B" w:rsidRDefault="005412B8" w:rsidP="00D56A4B">
      <w:pPr>
        <w:keepNext/>
        <w:spacing w:before="120" w:after="60"/>
        <w:ind w:left="567" w:hanging="567"/>
        <w:jc w:val="both"/>
        <w:rPr>
          <w:b/>
          <w:color w:val="0000FF"/>
        </w:rPr>
      </w:pPr>
      <w:r w:rsidRPr="00951C9B">
        <w:rPr>
          <w:b/>
          <w:color w:val="0000FF"/>
        </w:rPr>
        <w:t>2.5.</w:t>
      </w:r>
      <w:r w:rsidRPr="00951C9B">
        <w:rPr>
          <w:b/>
          <w:i/>
          <w:color w:val="0000FF"/>
        </w:rPr>
        <w:tab/>
      </w:r>
      <w:r w:rsidRPr="00951C9B">
        <w:rPr>
          <w:b/>
          <w:i/>
          <w:color w:val="0000FF"/>
          <w:highlight w:val="yellow"/>
        </w:rPr>
        <w:t>[Optionnel</w:t>
      </w:r>
      <w:r w:rsidR="0003380B" w:rsidRPr="00951C9B">
        <w:rPr>
          <w:b/>
          <w:i/>
          <w:color w:val="0000FF"/>
          <w:highlight w:val="yellow"/>
        </w:rPr>
        <w:t>]</w:t>
      </w:r>
      <w:r w:rsidR="0003380B" w:rsidRPr="00951C9B">
        <w:rPr>
          <w:b/>
          <w:i/>
          <w:color w:val="0000FF"/>
        </w:rPr>
        <w:t xml:space="preserve"> </w:t>
      </w:r>
      <w:r w:rsidR="0003380B" w:rsidRPr="00951C9B">
        <w:rPr>
          <w:b/>
          <w:color w:val="0000FF"/>
        </w:rPr>
        <w:t>Transfert de matériel -Utilisation de ressources génétiques</w:t>
      </w:r>
    </w:p>
    <w:p w14:paraId="2FC9D715" w14:textId="1DAA075F" w:rsidR="0003380B" w:rsidRPr="00951C9B" w:rsidRDefault="0003380B" w:rsidP="0003380B">
      <w:pPr>
        <w:rPr>
          <w:color w:val="0000FF"/>
        </w:rPr>
      </w:pPr>
      <w:r w:rsidRPr="00951C9B">
        <w:rPr>
          <w:color w:val="0000FF"/>
        </w:rPr>
        <w:t>Aux fins du présent article, « Documents et Informations APA » désigne les informations et documents relatifs à une ressource génétique ou une connaissance traditionnelle associée à cette ressource que tout utilisateur européen ou agissant sur le territoire de l’Union Européenne doit chercher à obtenir, conserver et transmettre à tout utilisateur ultérieur conformément à l’</w:t>
      </w:r>
      <w:hyperlink r:id="rId9" w:anchor="d1e583-59-1" w:history="1">
        <w:r w:rsidRPr="00951C9B">
          <w:rPr>
            <w:rStyle w:val="Lienhypertexte"/>
          </w:rPr>
          <w:t>article 4.3</w:t>
        </w:r>
      </w:hyperlink>
      <w:r w:rsidRPr="00951C9B">
        <w:rPr>
          <w:color w:val="0000FF"/>
        </w:rPr>
        <w:t xml:space="preserve"> du règlement UE n°</w:t>
      </w:r>
      <w:hyperlink r:id="rId10" w:anchor="d1e607-59-1" w:history="1">
        <w:r w:rsidRPr="00951C9B">
          <w:rPr>
            <w:color w:val="0000FF"/>
          </w:rPr>
          <w:t>511/2014</w:t>
        </w:r>
      </w:hyperlink>
      <w:r w:rsidRPr="00951C9B">
        <w:rPr>
          <w:color w:val="0000FF"/>
        </w:rPr>
        <w:t xml:space="preserve"> et à la réglementation applicable.</w:t>
      </w:r>
    </w:p>
    <w:p w14:paraId="6D4CFC7F" w14:textId="77777777" w:rsidR="0003380B" w:rsidRPr="00951C9B" w:rsidRDefault="0003380B" w:rsidP="0003380B">
      <w:pPr>
        <w:jc w:val="both"/>
        <w:rPr>
          <w:color w:val="0000FF"/>
        </w:rPr>
      </w:pPr>
    </w:p>
    <w:p w14:paraId="3D7F72FF" w14:textId="77777777" w:rsidR="0003380B" w:rsidRPr="00951C9B" w:rsidRDefault="0003380B" w:rsidP="0003380B">
      <w:pPr>
        <w:jc w:val="both"/>
        <w:rPr>
          <w:color w:val="0000FF"/>
        </w:rPr>
      </w:pPr>
      <w:r w:rsidRPr="00951C9B">
        <w:rPr>
          <w:color w:val="0000FF"/>
        </w:rPr>
        <w:t>En cas de transfert de matériel quel qu’il soit, les Parties s’engagent à remplir une fiche de traçabilité suivant le modèle figurant en Annexe 4 du Contrat.</w:t>
      </w:r>
    </w:p>
    <w:p w14:paraId="7F0CEE93" w14:textId="77777777" w:rsidR="0003380B" w:rsidRPr="00951C9B" w:rsidRDefault="0003380B" w:rsidP="0003380B">
      <w:pPr>
        <w:rPr>
          <w:color w:val="0000FF"/>
        </w:rPr>
      </w:pPr>
    </w:p>
    <w:p w14:paraId="2E2982DA" w14:textId="77777777" w:rsidR="0003380B" w:rsidRPr="00951C9B" w:rsidRDefault="0003380B" w:rsidP="0003380B">
      <w:pPr>
        <w:pStyle w:val="Paragraphedeliste"/>
        <w:numPr>
          <w:ilvl w:val="0"/>
          <w:numId w:val="21"/>
        </w:numPr>
        <w:spacing w:after="0" w:line="240" w:lineRule="auto"/>
        <w:rPr>
          <w:rFonts w:ascii="Arial Narrow" w:hAnsi="Arial Narrow"/>
          <w:color w:val="0000FF"/>
          <w:highlight w:val="yellow"/>
        </w:rPr>
      </w:pPr>
      <w:r w:rsidRPr="00951C9B">
        <w:rPr>
          <w:rFonts w:ascii="Arial Narrow" w:hAnsi="Arial Narrow"/>
          <w:color w:val="0000FF"/>
          <w:highlight w:val="yellow"/>
        </w:rPr>
        <w:t>OPTION 1 – CHAQUE PARTENAIRE EFFECTUE SES PROPRES DEMARCHES</w:t>
      </w:r>
    </w:p>
    <w:p w14:paraId="098DAC02" w14:textId="77777777" w:rsidR="0003380B" w:rsidRPr="00951C9B" w:rsidRDefault="0003380B" w:rsidP="0003380B">
      <w:pPr>
        <w:rPr>
          <w:color w:val="0000FF"/>
        </w:rPr>
      </w:pPr>
    </w:p>
    <w:p w14:paraId="1B0C6ECB" w14:textId="77777777" w:rsidR="0003380B" w:rsidRPr="00951C9B" w:rsidRDefault="0003380B" w:rsidP="0003380B">
      <w:pPr>
        <w:jc w:val="both"/>
        <w:rPr>
          <w:color w:val="0000FF"/>
        </w:rPr>
      </w:pPr>
      <w:r w:rsidRPr="00951C9B">
        <w:rPr>
          <w:color w:val="0000FF"/>
        </w:rPr>
        <w:t xml:space="preserve">a) Chaque Partie utilisatrice de ressources génétiques et/ou de connaissances traditionnelles </w:t>
      </w:r>
      <w:r w:rsidRPr="00951C9B">
        <w:rPr>
          <w:color w:val="0000FF"/>
        </w:rPr>
        <w:tab/>
        <w:t>associées est seule responsable de l’accomplissement auprès des autorités compétentes des formalités nécessaires à l’accès aux fins d’utilisation pour lui-même dans le cadre du Projet.</w:t>
      </w:r>
    </w:p>
    <w:p w14:paraId="47031FB6" w14:textId="77777777" w:rsidR="0003380B" w:rsidRPr="00951C9B" w:rsidRDefault="0003380B" w:rsidP="0003380B">
      <w:pPr>
        <w:jc w:val="both"/>
        <w:rPr>
          <w:color w:val="0000FF"/>
        </w:rPr>
      </w:pPr>
    </w:p>
    <w:p w14:paraId="5DE46B46" w14:textId="77777777" w:rsidR="0003380B" w:rsidRPr="00951C9B" w:rsidRDefault="0003380B" w:rsidP="0003380B">
      <w:pPr>
        <w:pStyle w:val="Paragraphedeliste"/>
        <w:numPr>
          <w:ilvl w:val="0"/>
          <w:numId w:val="21"/>
        </w:numPr>
        <w:spacing w:after="0" w:line="240" w:lineRule="auto"/>
        <w:rPr>
          <w:rFonts w:ascii="Arial Narrow" w:hAnsi="Arial Narrow"/>
          <w:color w:val="0000FF"/>
        </w:rPr>
      </w:pPr>
      <w:r w:rsidRPr="00951C9B">
        <w:rPr>
          <w:rFonts w:ascii="Arial Narrow" w:hAnsi="Arial Narrow"/>
          <w:color w:val="0000FF"/>
          <w:highlight w:val="yellow"/>
        </w:rPr>
        <w:t>OPTION 2 – LE PARTENAIRE QUI COLLECTE OU APPPORTE UNE RESSOURCE GENETIQUE / CONNAISSANCE TRADITIONNELLE ASSOCIEE EFFECTUE LES DEMARCHES POUR TOUT OU PARTIE DES AUTRES PARTENAIRES</w:t>
      </w:r>
    </w:p>
    <w:p w14:paraId="1EF43453" w14:textId="77777777" w:rsidR="0003380B" w:rsidRPr="00951C9B" w:rsidRDefault="0003380B" w:rsidP="0003380B">
      <w:pPr>
        <w:jc w:val="both"/>
        <w:rPr>
          <w:color w:val="0000FF"/>
        </w:rPr>
      </w:pPr>
    </w:p>
    <w:p w14:paraId="19880A1A" w14:textId="0CCFBF8C" w:rsidR="0003380B" w:rsidRPr="00951C9B" w:rsidRDefault="0003380B" w:rsidP="0003380B">
      <w:pPr>
        <w:jc w:val="both"/>
        <w:rPr>
          <w:color w:val="0000FF"/>
        </w:rPr>
      </w:pPr>
      <w:r w:rsidRPr="00951C9B">
        <w:rPr>
          <w:color w:val="0000FF"/>
        </w:rPr>
        <w:t xml:space="preserve">a) Chaque Partie chargée de collecter aux fins de réalisation du Projet des ressources génétiques et/ou connaissances traditionnelles associées ou de les apporter comme Connaissance Propre aux </w:t>
      </w:r>
      <w:r w:rsidRPr="00951C9B">
        <w:rPr>
          <w:color w:val="0000FF"/>
        </w:rPr>
        <w:tab/>
        <w:t>fins</w:t>
      </w:r>
      <w:r w:rsidR="00772812" w:rsidRPr="00951C9B">
        <w:rPr>
          <w:color w:val="0000FF"/>
        </w:rPr>
        <w:t xml:space="preserve"> </w:t>
      </w:r>
      <w:r w:rsidRPr="00951C9B">
        <w:rPr>
          <w:color w:val="0000FF"/>
        </w:rPr>
        <w:t xml:space="preserve">de réalisation du projet s’engage à effectuer les formalités d’accès en vue de leur utilisation dans le cadre du Projet pour le compte des Parties utilisatrices </w:t>
      </w:r>
      <w:r w:rsidRPr="00951C9B">
        <w:rPr>
          <w:color w:val="0000FF"/>
          <w:highlight w:val="yellow"/>
        </w:rPr>
        <w:t>[Optionnel]</w:t>
      </w:r>
      <w:r w:rsidRPr="00951C9B">
        <w:rPr>
          <w:color w:val="0000FF"/>
        </w:rPr>
        <w:t xml:space="preserve"> suivantes</w:t>
      </w:r>
      <w:r w:rsidR="00C76D40" w:rsidRPr="00951C9B">
        <w:rPr>
          <w:color w:val="0000FF"/>
        </w:rPr>
        <w:t> :</w:t>
      </w:r>
      <w:r w:rsidRPr="00951C9B">
        <w:rPr>
          <w:color w:val="0000FF"/>
        </w:rPr>
        <w:t xml:space="preserve"> </w:t>
      </w:r>
      <w:r w:rsidRPr="00951C9B">
        <w:rPr>
          <w:color w:val="0000FF"/>
          <w:highlight w:val="yellow"/>
        </w:rPr>
        <w:t xml:space="preserve">[indiquer les </w:t>
      </w:r>
      <w:r w:rsidRPr="00951C9B">
        <w:rPr>
          <w:color w:val="0000FF"/>
        </w:rPr>
        <w:tab/>
      </w:r>
      <w:r w:rsidRPr="00951C9B">
        <w:rPr>
          <w:color w:val="0000FF"/>
          <w:highlight w:val="yellow"/>
        </w:rPr>
        <w:t>Parties concernées ici</w:t>
      </w:r>
      <w:r w:rsidRPr="00951C9B">
        <w:rPr>
          <w:color w:val="0000FF"/>
        </w:rPr>
        <w:t>]</w:t>
      </w:r>
      <w:r w:rsidR="00C76D40" w:rsidRPr="00951C9B">
        <w:rPr>
          <w:color w:val="0000FF"/>
        </w:rPr>
        <w:t xml:space="preserve"> </w:t>
      </w:r>
    </w:p>
    <w:p w14:paraId="12F858E5" w14:textId="77777777" w:rsidR="0003380B" w:rsidRPr="00951C9B" w:rsidRDefault="0003380B" w:rsidP="0003380B">
      <w:pPr>
        <w:jc w:val="both"/>
        <w:rPr>
          <w:color w:val="0000FF"/>
        </w:rPr>
      </w:pPr>
      <w:r w:rsidRPr="00951C9B">
        <w:rPr>
          <w:color w:val="0000FF"/>
          <w:highlight w:val="yellow"/>
        </w:rPr>
        <w:t>[OU Optionnel]</w:t>
      </w:r>
      <w:r w:rsidRPr="00951C9B">
        <w:rPr>
          <w:color w:val="0000FF"/>
        </w:rPr>
        <w:t xml:space="preserve"> indiquées en annexe.</w:t>
      </w:r>
    </w:p>
    <w:p w14:paraId="5C770DAD" w14:textId="77777777" w:rsidR="0003380B" w:rsidRPr="00951C9B" w:rsidRDefault="0003380B" w:rsidP="0003380B">
      <w:pPr>
        <w:jc w:val="both"/>
        <w:rPr>
          <w:color w:val="0000FF"/>
        </w:rPr>
      </w:pPr>
    </w:p>
    <w:p w14:paraId="5E54806F" w14:textId="77777777" w:rsidR="0003380B" w:rsidRPr="00951C9B" w:rsidRDefault="0003380B" w:rsidP="0003380B">
      <w:pPr>
        <w:jc w:val="both"/>
        <w:rPr>
          <w:color w:val="0000FF"/>
        </w:rPr>
      </w:pPr>
    </w:p>
    <w:p w14:paraId="6AD01350" w14:textId="68E4C3E9" w:rsidR="0003380B" w:rsidRPr="00951C9B" w:rsidRDefault="0003380B" w:rsidP="0003380B">
      <w:pPr>
        <w:jc w:val="both"/>
        <w:rPr>
          <w:color w:val="0000FF"/>
        </w:rPr>
      </w:pPr>
      <w:r w:rsidRPr="00951C9B">
        <w:rPr>
          <w:color w:val="0000FF"/>
        </w:rPr>
        <w:t>Toutefois, il appartient à chaque Partie utilisatrice de s’assurer de la régularité des formalités au regard de sa propre utilisation. Dès lors, pour permettre à chaque Partie de vérifier la régularité des formalités d’accès effectuées, la Partie en charge de ces formalités s’engage à</w:t>
      </w:r>
      <w:r w:rsidR="00C76D40" w:rsidRPr="00951C9B">
        <w:rPr>
          <w:color w:val="0000FF"/>
        </w:rPr>
        <w:t> :</w:t>
      </w:r>
    </w:p>
    <w:p w14:paraId="4B81E0F8" w14:textId="060A8A48" w:rsidR="0003380B" w:rsidRPr="00951C9B" w:rsidRDefault="0003380B" w:rsidP="0003380B">
      <w:pPr>
        <w:pStyle w:val="Paragraphedeliste"/>
        <w:numPr>
          <w:ilvl w:val="0"/>
          <w:numId w:val="22"/>
        </w:numPr>
        <w:spacing w:after="0" w:line="240" w:lineRule="auto"/>
        <w:jc w:val="both"/>
        <w:rPr>
          <w:rFonts w:ascii="Arial Narrow" w:hAnsi="Arial Narrow"/>
          <w:color w:val="0000FF"/>
        </w:rPr>
      </w:pPr>
      <w:r w:rsidRPr="00951C9B">
        <w:rPr>
          <w:rFonts w:ascii="Arial Narrow" w:hAnsi="Arial Narrow"/>
          <w:color w:val="0000FF"/>
        </w:rPr>
        <w:t>Tenir informeées les autres Parties utilisatrices de l’état d’avancement des formalités;</w:t>
      </w:r>
    </w:p>
    <w:p w14:paraId="50A05C24" w14:textId="5D67AA6C" w:rsidR="0003380B" w:rsidRPr="00951C9B" w:rsidRDefault="0003380B" w:rsidP="0003380B">
      <w:pPr>
        <w:pStyle w:val="Paragraphedeliste"/>
        <w:numPr>
          <w:ilvl w:val="0"/>
          <w:numId w:val="22"/>
        </w:numPr>
        <w:spacing w:after="0" w:line="240" w:lineRule="auto"/>
        <w:jc w:val="both"/>
        <w:rPr>
          <w:rFonts w:ascii="Arial Narrow" w:hAnsi="Arial Narrow"/>
          <w:color w:val="0000FF"/>
        </w:rPr>
      </w:pPr>
      <w:r w:rsidRPr="00951C9B">
        <w:rPr>
          <w:rFonts w:ascii="Arial Narrow" w:hAnsi="Arial Narrow"/>
          <w:color w:val="0000FF"/>
        </w:rPr>
        <w:t>Chercher à obtenir et transmettre dans les meilleurs délais aux autres Parties utilisatrices les Documents et Informations APA.</w:t>
      </w:r>
    </w:p>
    <w:p w14:paraId="32FBA6F2" w14:textId="77777777" w:rsidR="0003380B" w:rsidRPr="00951C9B" w:rsidRDefault="0003380B" w:rsidP="0003380B">
      <w:pPr>
        <w:jc w:val="both"/>
        <w:rPr>
          <w:color w:val="0000FF"/>
        </w:rPr>
      </w:pPr>
    </w:p>
    <w:p w14:paraId="7B4071E5" w14:textId="77777777" w:rsidR="0003380B" w:rsidRPr="00951C9B" w:rsidRDefault="0003380B" w:rsidP="0003380B">
      <w:pPr>
        <w:pStyle w:val="Paragraphedeliste"/>
        <w:numPr>
          <w:ilvl w:val="0"/>
          <w:numId w:val="21"/>
        </w:numPr>
        <w:spacing w:after="0" w:line="240" w:lineRule="auto"/>
        <w:rPr>
          <w:rFonts w:ascii="Arial Narrow" w:hAnsi="Arial Narrow"/>
          <w:color w:val="0000FF"/>
          <w:highlight w:val="yellow"/>
        </w:rPr>
      </w:pPr>
      <w:r w:rsidRPr="00951C9B">
        <w:rPr>
          <w:rFonts w:ascii="Arial Narrow" w:hAnsi="Arial Narrow"/>
          <w:color w:val="0000FF"/>
          <w:highlight w:val="yellow"/>
        </w:rPr>
        <w:t>OPTION 3 – L’UN DES PARTENAIRES (qui n’est pas celui qui collecte ou apporte une ressource génétique/connaissance traditionnelle associée comme dans l’option 2) EFFECTUE LES DEMARCHES POUR TOUT OU PARTIE DES AUTRES PARTENAIRES</w:t>
      </w:r>
    </w:p>
    <w:p w14:paraId="725E522D" w14:textId="77777777" w:rsidR="0003380B" w:rsidRPr="00951C9B" w:rsidRDefault="0003380B" w:rsidP="0003380B">
      <w:pPr>
        <w:jc w:val="both"/>
        <w:rPr>
          <w:color w:val="0000FF"/>
        </w:rPr>
      </w:pPr>
    </w:p>
    <w:p w14:paraId="27838F72" w14:textId="4F877152" w:rsidR="0003380B" w:rsidRPr="00951C9B" w:rsidRDefault="0003380B" w:rsidP="0003380B">
      <w:pPr>
        <w:jc w:val="both"/>
        <w:rPr>
          <w:color w:val="0000FF"/>
        </w:rPr>
      </w:pPr>
      <w:r w:rsidRPr="00951C9B">
        <w:rPr>
          <w:color w:val="0000FF"/>
        </w:rPr>
        <w:t xml:space="preserve">a) </w:t>
      </w:r>
      <w:r w:rsidRPr="00951C9B">
        <w:rPr>
          <w:b/>
          <w:color w:val="0000FF"/>
        </w:rPr>
        <w:t>XXXX</w:t>
      </w:r>
      <w:r w:rsidRPr="00951C9B">
        <w:rPr>
          <w:color w:val="0000FF"/>
        </w:rPr>
        <w:t xml:space="preserve"> s’engage à effectuer les formalités d’accès en vue de l’utilisation des ressources génétiques et/ou connaissances traditionnelles associées dans le cadre du Projet pour le compte des Parties utilisatrices </w:t>
      </w:r>
      <w:r w:rsidRPr="00951C9B">
        <w:rPr>
          <w:color w:val="0000FF"/>
          <w:highlight w:val="yellow"/>
        </w:rPr>
        <w:t>[Optionnel]</w:t>
      </w:r>
      <w:r w:rsidRPr="00951C9B">
        <w:rPr>
          <w:color w:val="0000FF"/>
        </w:rPr>
        <w:t xml:space="preserve"> suivantes</w:t>
      </w:r>
      <w:r w:rsidR="00C76D40" w:rsidRPr="00951C9B">
        <w:rPr>
          <w:color w:val="0000FF"/>
        </w:rPr>
        <w:t> :</w:t>
      </w:r>
      <w:r w:rsidRPr="00951C9B">
        <w:rPr>
          <w:color w:val="0000FF"/>
        </w:rPr>
        <w:t xml:space="preserve"> [</w:t>
      </w:r>
      <w:r w:rsidRPr="00951C9B">
        <w:rPr>
          <w:color w:val="0000FF"/>
          <w:highlight w:val="yellow"/>
        </w:rPr>
        <w:t>indiquer les Parties concernées ici]</w:t>
      </w:r>
      <w:r w:rsidR="00C76D40" w:rsidRPr="00951C9B">
        <w:rPr>
          <w:color w:val="0000FF"/>
        </w:rPr>
        <w:t xml:space="preserve"> </w:t>
      </w:r>
    </w:p>
    <w:p w14:paraId="7D22CF11" w14:textId="77777777" w:rsidR="0003380B" w:rsidRPr="00951C9B" w:rsidRDefault="0003380B" w:rsidP="0003380B">
      <w:pPr>
        <w:jc w:val="both"/>
        <w:rPr>
          <w:color w:val="0000FF"/>
        </w:rPr>
      </w:pPr>
      <w:r w:rsidRPr="00951C9B">
        <w:rPr>
          <w:color w:val="0000FF"/>
        </w:rPr>
        <w:t>[</w:t>
      </w:r>
      <w:r w:rsidRPr="00951C9B">
        <w:rPr>
          <w:color w:val="0000FF"/>
          <w:highlight w:val="yellow"/>
        </w:rPr>
        <w:t>OU Optionnel</w:t>
      </w:r>
      <w:r w:rsidRPr="00951C9B">
        <w:rPr>
          <w:color w:val="0000FF"/>
        </w:rPr>
        <w:t>] indiquées en annexe.</w:t>
      </w:r>
    </w:p>
    <w:p w14:paraId="3B6ECA65" w14:textId="77777777" w:rsidR="0003380B" w:rsidRPr="00951C9B" w:rsidRDefault="0003380B" w:rsidP="0003380B">
      <w:pPr>
        <w:jc w:val="both"/>
        <w:rPr>
          <w:color w:val="0000FF"/>
        </w:rPr>
      </w:pPr>
    </w:p>
    <w:p w14:paraId="24574B0D" w14:textId="6F2BCBEA" w:rsidR="0003380B" w:rsidRPr="00951C9B" w:rsidRDefault="0003380B" w:rsidP="0003380B">
      <w:pPr>
        <w:jc w:val="both"/>
        <w:rPr>
          <w:color w:val="0000FF"/>
        </w:rPr>
      </w:pPr>
      <w:r w:rsidRPr="00951C9B">
        <w:rPr>
          <w:color w:val="0000FF"/>
        </w:rPr>
        <w:t>Toutefois, il appartient</w:t>
      </w:r>
      <w:r w:rsidR="00C76D40" w:rsidRPr="00951C9B">
        <w:rPr>
          <w:color w:val="0000FF"/>
        </w:rPr>
        <w:t> :</w:t>
      </w:r>
      <w:r w:rsidRPr="00951C9B">
        <w:rPr>
          <w:color w:val="0000FF"/>
        </w:rPr>
        <w:t xml:space="preserve"> </w:t>
      </w:r>
    </w:p>
    <w:p w14:paraId="43E6FAB4" w14:textId="56D8EA79" w:rsidR="0003380B" w:rsidRPr="00951C9B" w:rsidRDefault="0003380B" w:rsidP="0003380B">
      <w:pPr>
        <w:numPr>
          <w:ilvl w:val="0"/>
          <w:numId w:val="22"/>
        </w:numPr>
        <w:jc w:val="both"/>
        <w:rPr>
          <w:color w:val="0000FF"/>
        </w:rPr>
      </w:pPr>
      <w:r w:rsidRPr="00951C9B">
        <w:rPr>
          <w:color w:val="0000FF"/>
        </w:rPr>
        <w:t xml:space="preserve">à chaque Partie fournisseur des ressources génétiques et/ou connaissances traditionnelles associées de transmettre à </w:t>
      </w:r>
      <w:r w:rsidRPr="00951C9B">
        <w:rPr>
          <w:b/>
          <w:color w:val="0000FF"/>
        </w:rPr>
        <w:t>XXXX</w:t>
      </w:r>
      <w:r w:rsidRPr="00951C9B">
        <w:rPr>
          <w:color w:val="0000FF"/>
        </w:rPr>
        <w:t xml:space="preserve"> tous les documents et informations APA en sa possession</w:t>
      </w:r>
      <w:r w:rsidR="00C76D40" w:rsidRPr="00951C9B">
        <w:rPr>
          <w:color w:val="0000FF"/>
        </w:rPr>
        <w:t> ;</w:t>
      </w:r>
      <w:r w:rsidRPr="00951C9B">
        <w:rPr>
          <w:color w:val="0000FF"/>
        </w:rPr>
        <w:t xml:space="preserve"> à défaut, et sous réserve d’une demande de </w:t>
      </w:r>
      <w:r w:rsidRPr="00951C9B">
        <w:rPr>
          <w:b/>
          <w:color w:val="0000FF"/>
        </w:rPr>
        <w:t>XXXX</w:t>
      </w:r>
      <w:r w:rsidRPr="00951C9B">
        <w:rPr>
          <w:color w:val="0000FF"/>
        </w:rPr>
        <w:t xml:space="preserve"> restée sans réponse valable pendant un délai de 30 (trente) jours, </w:t>
      </w:r>
      <w:r w:rsidRPr="00951C9B">
        <w:rPr>
          <w:b/>
          <w:color w:val="0000FF"/>
        </w:rPr>
        <w:t>XXXX</w:t>
      </w:r>
      <w:r w:rsidRPr="00951C9B">
        <w:rPr>
          <w:color w:val="0000FF"/>
        </w:rPr>
        <w:t xml:space="preserve"> sera délié de </w:t>
      </w:r>
      <w:r w:rsidR="00540DA4" w:rsidRPr="00951C9B">
        <w:rPr>
          <w:color w:val="0000FF"/>
        </w:rPr>
        <w:t xml:space="preserve">son </w:t>
      </w:r>
      <w:r w:rsidRPr="00951C9B">
        <w:rPr>
          <w:color w:val="0000FF"/>
        </w:rPr>
        <w:t xml:space="preserve">engagement </w:t>
      </w:r>
      <w:r w:rsidR="00540DA4" w:rsidRPr="00951C9B">
        <w:rPr>
          <w:color w:val="0000FF"/>
        </w:rPr>
        <w:t xml:space="preserve">d’effectuer les formalités d’accès pour le compte des Parties fournisseurs </w:t>
      </w:r>
      <w:r w:rsidRPr="00951C9B">
        <w:rPr>
          <w:color w:val="0000FF"/>
        </w:rPr>
        <w:t>et le signalera aux Parties utilisatrices</w:t>
      </w:r>
      <w:r w:rsidR="00C76D40" w:rsidRPr="00951C9B">
        <w:rPr>
          <w:color w:val="0000FF"/>
        </w:rPr>
        <w:t> ;</w:t>
      </w:r>
    </w:p>
    <w:p w14:paraId="0F2CA216" w14:textId="2E83D9B2" w:rsidR="0003380B" w:rsidRPr="00951C9B" w:rsidRDefault="0003380B" w:rsidP="0003380B">
      <w:pPr>
        <w:numPr>
          <w:ilvl w:val="0"/>
          <w:numId w:val="22"/>
        </w:numPr>
        <w:jc w:val="both"/>
        <w:rPr>
          <w:color w:val="0000FF"/>
        </w:rPr>
      </w:pPr>
      <w:r w:rsidRPr="00951C9B">
        <w:rPr>
          <w:color w:val="0000FF"/>
        </w:rPr>
        <w:t xml:space="preserve"> à chaque Partie utilisatrice de s’assurer de la régularité des formalités au regard de sa propre utilisation. Dès lors, pour permettre à chaque Partie de vérifier la régularité des formalités d’accès effectuées, la Partie en charge de ces formalités s’engage à</w:t>
      </w:r>
      <w:r w:rsidR="00C76D40" w:rsidRPr="00951C9B">
        <w:rPr>
          <w:color w:val="0000FF"/>
        </w:rPr>
        <w:t> :</w:t>
      </w:r>
    </w:p>
    <w:p w14:paraId="3E52DF8A" w14:textId="77777777" w:rsidR="0003380B" w:rsidRPr="00951C9B" w:rsidRDefault="0003380B" w:rsidP="0003380B">
      <w:pPr>
        <w:pStyle w:val="Paragraphedeliste"/>
        <w:numPr>
          <w:ilvl w:val="1"/>
          <w:numId w:val="22"/>
        </w:numPr>
        <w:spacing w:after="0" w:line="240" w:lineRule="auto"/>
        <w:jc w:val="both"/>
        <w:rPr>
          <w:rFonts w:ascii="Arial Narrow" w:hAnsi="Arial Narrow"/>
          <w:color w:val="0000FF"/>
        </w:rPr>
      </w:pPr>
      <w:r w:rsidRPr="00951C9B">
        <w:rPr>
          <w:rFonts w:ascii="Arial Narrow" w:hAnsi="Arial Narrow"/>
          <w:color w:val="0000FF"/>
        </w:rPr>
        <w:t>Tenir informées les autres Parties utilisatrices de l’état d’avancement des formalités;</w:t>
      </w:r>
    </w:p>
    <w:p w14:paraId="0C5677CB" w14:textId="77777777" w:rsidR="0003380B" w:rsidRPr="00951C9B" w:rsidRDefault="0003380B" w:rsidP="0003380B">
      <w:pPr>
        <w:pStyle w:val="Paragraphedeliste"/>
        <w:numPr>
          <w:ilvl w:val="1"/>
          <w:numId w:val="22"/>
        </w:numPr>
        <w:spacing w:after="0" w:line="240" w:lineRule="auto"/>
        <w:jc w:val="both"/>
        <w:rPr>
          <w:rFonts w:ascii="Arial Narrow" w:hAnsi="Arial Narrow"/>
          <w:color w:val="0000FF"/>
        </w:rPr>
      </w:pPr>
      <w:r w:rsidRPr="00951C9B">
        <w:rPr>
          <w:rFonts w:ascii="Arial Narrow" w:hAnsi="Arial Narrow"/>
          <w:color w:val="0000FF"/>
        </w:rPr>
        <w:t>Chercher à obtenir et transmettre dans les meilleurs délais aux autres Parties utilisatrices les Documents et Informations APA.</w:t>
      </w:r>
    </w:p>
    <w:p w14:paraId="6C3E653C" w14:textId="77777777" w:rsidR="0003380B" w:rsidRPr="00951C9B" w:rsidRDefault="0003380B" w:rsidP="0003380B">
      <w:pPr>
        <w:jc w:val="both"/>
        <w:rPr>
          <w:color w:val="0000FF"/>
        </w:rPr>
      </w:pPr>
    </w:p>
    <w:p w14:paraId="30BE9B5F" w14:textId="77777777" w:rsidR="0003380B" w:rsidRPr="00951C9B" w:rsidRDefault="0003380B" w:rsidP="0003380B">
      <w:pPr>
        <w:jc w:val="both"/>
        <w:rPr>
          <w:color w:val="0000FF"/>
        </w:rPr>
      </w:pPr>
      <w:r w:rsidRPr="00951C9B">
        <w:rPr>
          <w:color w:val="0000FF"/>
          <w:highlight w:val="yellow"/>
        </w:rPr>
        <w:t>[Ce paragraphe b est à reporter à chaque fois, quelle que soit l’option -1, 2 ou 3- choisie]</w:t>
      </w:r>
      <w:r w:rsidRPr="00951C9B">
        <w:rPr>
          <w:color w:val="0000FF"/>
        </w:rPr>
        <w:t xml:space="preserve"> </w:t>
      </w:r>
    </w:p>
    <w:p w14:paraId="1B5B46A2" w14:textId="6D01C8E6" w:rsidR="0003380B" w:rsidRPr="00951C9B" w:rsidRDefault="0003380B" w:rsidP="00C76D40">
      <w:pPr>
        <w:jc w:val="both"/>
        <w:rPr>
          <w:color w:val="0000FF"/>
        </w:rPr>
      </w:pPr>
      <w:r w:rsidRPr="00951C9B">
        <w:rPr>
          <w:color w:val="0000FF"/>
        </w:rPr>
        <w:t xml:space="preserve">b) Les Parties reconnaissent qu’à la date de signature du présent Contrat, et en l’état actuel des démarches effectuées par les Parties, les droits et obligations relatifs à l’accès aux fins d’utilisation de certaines ressources génétiques ou connaissances traditionnelles associées n’ont pas encore </w:t>
      </w:r>
      <w:r w:rsidRPr="00951C9B">
        <w:rPr>
          <w:color w:val="0000FF"/>
        </w:rPr>
        <w:tab/>
        <w:t>été identifiées avec certitude.</w:t>
      </w:r>
    </w:p>
    <w:p w14:paraId="17B17465" w14:textId="77777777" w:rsidR="0003380B" w:rsidRPr="00951C9B" w:rsidRDefault="0003380B" w:rsidP="0003380B">
      <w:pPr>
        <w:jc w:val="both"/>
        <w:rPr>
          <w:color w:val="0000FF"/>
        </w:rPr>
      </w:pPr>
    </w:p>
    <w:p w14:paraId="0DCAFB5F" w14:textId="235D070A" w:rsidR="0003380B" w:rsidRPr="00951C9B" w:rsidRDefault="0003380B" w:rsidP="0003380B">
      <w:pPr>
        <w:jc w:val="both"/>
        <w:rPr>
          <w:color w:val="0000FF"/>
        </w:rPr>
      </w:pPr>
      <w:r w:rsidRPr="00951C9B">
        <w:rPr>
          <w:color w:val="0000FF"/>
        </w:rPr>
        <w:t xml:space="preserve">Dans l’hypothèse où les autorisations nécessaires à l’utilisation d’une ressource ne pourraient être obtenues dans les </w:t>
      </w:r>
      <w:r w:rsidRPr="00951C9B">
        <w:rPr>
          <w:b/>
          <w:color w:val="0000FF"/>
        </w:rPr>
        <w:t>XX</w:t>
      </w:r>
      <w:r w:rsidRPr="00951C9B">
        <w:rPr>
          <w:color w:val="0000FF"/>
        </w:rPr>
        <w:t xml:space="preserve"> mois suivants le démarrage du Projet, ou que les avantages réclamés par le pays fournisseur s’avéreraient incompatibles avec les droits et obligations prévus par le présent Contrat, la Partie chargée des démarches le signalera par écrit aux autres Parties qui se réuniront afin d’envisager des modifications voire l’annulation de tout ou partie des travaux de recherche.</w:t>
      </w:r>
    </w:p>
    <w:p w14:paraId="3F1A1339" w14:textId="77777777" w:rsidR="0003380B" w:rsidRPr="00951C9B" w:rsidRDefault="0003380B" w:rsidP="0003380B">
      <w:pPr>
        <w:jc w:val="both"/>
        <w:rPr>
          <w:color w:val="0000FF"/>
        </w:rPr>
      </w:pPr>
    </w:p>
    <w:p w14:paraId="666055E2" w14:textId="1A4273BA" w:rsidR="006A0589" w:rsidRPr="00951C9B" w:rsidRDefault="005412B8" w:rsidP="00D56A4B">
      <w:pPr>
        <w:pStyle w:val="Titre2"/>
        <w:keepNext/>
        <w:spacing w:before="120" w:after="60"/>
        <w:ind w:left="567" w:hanging="567"/>
        <w:rPr>
          <w:bCs w:val="0"/>
          <w:color w:val="0000FF"/>
          <w:sz w:val="22"/>
          <w:szCs w:val="22"/>
        </w:rPr>
      </w:pPr>
      <w:r w:rsidRPr="00951C9B">
        <w:rPr>
          <w:bCs w:val="0"/>
          <w:color w:val="0000FF"/>
          <w:sz w:val="22"/>
          <w:szCs w:val="22"/>
        </w:rPr>
        <w:t>2.[6].</w:t>
      </w:r>
      <w:r w:rsidRPr="00951C9B">
        <w:rPr>
          <w:bCs w:val="0"/>
          <w:color w:val="0000FF"/>
          <w:sz w:val="22"/>
          <w:szCs w:val="22"/>
        </w:rPr>
        <w:tab/>
      </w:r>
      <w:r w:rsidRPr="00951C9B">
        <w:rPr>
          <w:bCs w:val="0"/>
          <w:color w:val="0000FF"/>
          <w:sz w:val="22"/>
          <w:szCs w:val="22"/>
          <w:highlight w:val="yellow"/>
        </w:rPr>
        <w:t>[Optionnel</w:t>
      </w:r>
      <w:r w:rsidR="00C76D40" w:rsidRPr="00951C9B">
        <w:rPr>
          <w:bCs w:val="0"/>
          <w:color w:val="0000FF"/>
          <w:sz w:val="22"/>
          <w:szCs w:val="22"/>
          <w:highlight w:val="yellow"/>
        </w:rPr>
        <w:t> :</w:t>
      </w:r>
      <w:r w:rsidRPr="00951C9B">
        <w:rPr>
          <w:bCs w:val="0"/>
          <w:color w:val="0000FF"/>
          <w:sz w:val="22"/>
          <w:szCs w:val="22"/>
          <w:highlight w:val="yellow"/>
        </w:rPr>
        <w:t xml:space="preserve"> clause à introduire sauf projet de recherche impliquant la personne humaine où il faut contacter la DIL]</w:t>
      </w:r>
      <w:r w:rsidRPr="00951C9B">
        <w:rPr>
          <w:bCs w:val="0"/>
          <w:color w:val="0000FF"/>
          <w:sz w:val="22"/>
          <w:szCs w:val="22"/>
        </w:rPr>
        <w:t xml:space="preserve"> Gestion des Données à caractère personnel</w:t>
      </w:r>
    </w:p>
    <w:p w14:paraId="5A9F4EB5" w14:textId="7FBEE4AC" w:rsidR="006A0589" w:rsidRPr="00951C9B" w:rsidRDefault="00D56A4B">
      <w:pPr>
        <w:pStyle w:val="Titre2"/>
        <w:rPr>
          <w:b w:val="0"/>
          <w:bCs w:val="0"/>
          <w:color w:val="0000FF"/>
          <w:sz w:val="22"/>
          <w:szCs w:val="22"/>
        </w:rPr>
      </w:pPr>
      <w:r w:rsidRPr="00951C9B">
        <w:rPr>
          <w:bCs w:val="0"/>
          <w:color w:val="0000FF"/>
          <w:sz w:val="22"/>
          <w:szCs w:val="22"/>
          <w:highlight w:val="yellow"/>
        </w:rPr>
        <w:t xml:space="preserve"> </w:t>
      </w:r>
      <w:r w:rsidR="005412B8" w:rsidRPr="00951C9B">
        <w:rPr>
          <w:bCs w:val="0"/>
          <w:color w:val="0000FF"/>
          <w:sz w:val="22"/>
          <w:szCs w:val="22"/>
          <w:highlight w:val="yellow"/>
        </w:rPr>
        <w:t>[1</w:t>
      </w:r>
      <w:r w:rsidR="005412B8" w:rsidRPr="00951C9B">
        <w:rPr>
          <w:bCs w:val="0"/>
          <w:color w:val="0000FF"/>
          <w:sz w:val="22"/>
          <w:szCs w:val="22"/>
          <w:highlight w:val="yellow"/>
          <w:vertAlign w:val="superscript"/>
        </w:rPr>
        <w:t>er</w:t>
      </w:r>
      <w:r w:rsidR="005412B8" w:rsidRPr="00951C9B">
        <w:rPr>
          <w:bCs w:val="0"/>
          <w:color w:val="0000FF"/>
          <w:sz w:val="22"/>
          <w:szCs w:val="22"/>
          <w:highlight w:val="yellow"/>
        </w:rPr>
        <w:t xml:space="preserve"> cas</w:t>
      </w:r>
      <w:r w:rsidR="00C76D40" w:rsidRPr="00951C9B">
        <w:rPr>
          <w:bCs w:val="0"/>
          <w:color w:val="0000FF"/>
          <w:sz w:val="22"/>
          <w:szCs w:val="22"/>
          <w:highlight w:val="yellow"/>
        </w:rPr>
        <w:t> :</w:t>
      </w:r>
      <w:r w:rsidR="005412B8" w:rsidRPr="00951C9B">
        <w:rPr>
          <w:bCs w:val="0"/>
          <w:color w:val="0000FF"/>
          <w:sz w:val="22"/>
          <w:szCs w:val="22"/>
          <w:highlight w:val="yellow"/>
        </w:rPr>
        <w:t xml:space="preserve"> </w:t>
      </w:r>
      <w:r w:rsidR="00747619" w:rsidRPr="00951C9B">
        <w:rPr>
          <w:bCs w:val="0"/>
          <w:color w:val="0000FF"/>
          <w:sz w:val="22"/>
          <w:szCs w:val="22"/>
          <w:highlight w:val="yellow"/>
        </w:rPr>
        <w:t>INRAE</w:t>
      </w:r>
      <w:r w:rsidR="005412B8" w:rsidRPr="00951C9B">
        <w:rPr>
          <w:bCs w:val="0"/>
          <w:color w:val="0000FF"/>
          <w:sz w:val="22"/>
          <w:szCs w:val="22"/>
          <w:highlight w:val="yellow"/>
        </w:rPr>
        <w:t xml:space="preserve"> collecte </w:t>
      </w:r>
      <w:r w:rsidR="004353ED" w:rsidRPr="00951C9B">
        <w:rPr>
          <w:bCs w:val="0"/>
          <w:color w:val="0000FF"/>
          <w:sz w:val="22"/>
          <w:szCs w:val="22"/>
          <w:highlight w:val="yellow"/>
        </w:rPr>
        <w:t xml:space="preserve">seul </w:t>
      </w:r>
      <w:r w:rsidR="005412B8" w:rsidRPr="00951C9B">
        <w:rPr>
          <w:bCs w:val="0"/>
          <w:color w:val="0000FF"/>
          <w:sz w:val="22"/>
          <w:szCs w:val="22"/>
          <w:highlight w:val="yellow"/>
        </w:rPr>
        <w:t>des Données à caractère personnel et est responsable de traitement]</w:t>
      </w:r>
    </w:p>
    <w:p w14:paraId="2C9B5151" w14:textId="62C00F2C" w:rsidR="006A0589" w:rsidRPr="00951C9B" w:rsidRDefault="005412B8">
      <w:pPr>
        <w:pStyle w:val="Titre2"/>
        <w:rPr>
          <w:b w:val="0"/>
          <w:bCs w:val="0"/>
          <w:color w:val="0000FF"/>
          <w:sz w:val="22"/>
          <w:szCs w:val="22"/>
        </w:rPr>
      </w:pPr>
      <w:r w:rsidRPr="00951C9B">
        <w:rPr>
          <w:b w:val="0"/>
          <w:bCs w:val="0"/>
          <w:color w:val="0000FF"/>
          <w:sz w:val="22"/>
          <w:szCs w:val="22"/>
        </w:rPr>
        <w:t xml:space="preserve">Les Parties conviennent que seul </w:t>
      </w:r>
      <w:r w:rsidR="00D6380D">
        <w:rPr>
          <w:b w:val="0"/>
          <w:bCs w:val="0"/>
          <w:color w:val="0000FF"/>
          <w:sz w:val="22"/>
          <w:szCs w:val="22"/>
        </w:rPr>
        <w:t>INRAE</w:t>
      </w:r>
      <w:r w:rsidRPr="00951C9B">
        <w:rPr>
          <w:b w:val="0"/>
          <w:bCs w:val="0"/>
          <w:color w:val="0000FF"/>
          <w:sz w:val="22"/>
          <w:szCs w:val="22"/>
        </w:rPr>
        <w:t xml:space="preserve">, pour l’exécution du Projet, sera amené à collecter et traiter des Données à caractère personnel. </w:t>
      </w:r>
      <w:r w:rsidR="00D6380D">
        <w:rPr>
          <w:b w:val="0"/>
          <w:bCs w:val="0"/>
          <w:color w:val="0000FF"/>
          <w:sz w:val="22"/>
          <w:szCs w:val="22"/>
        </w:rPr>
        <w:t>INRAE</w:t>
      </w:r>
      <w:r w:rsidRPr="00951C9B">
        <w:rPr>
          <w:b w:val="0"/>
          <w:bCs w:val="0"/>
          <w:color w:val="0000FF"/>
          <w:sz w:val="22"/>
          <w:szCs w:val="22"/>
        </w:rPr>
        <w:t xml:space="preserve"> est considéré comme seul responsable de traitement. En conséquence, les Données à caractère personnel ainsi collectées et traitées ne seront pas communiquées aux autres Parties, que ce soit sous leur forme directement ou indirectement identifiantes. Seuls les Résultats agrégés découlant du travail réalisé par </w:t>
      </w:r>
      <w:r w:rsidR="00D6380D">
        <w:rPr>
          <w:b w:val="0"/>
          <w:bCs w:val="0"/>
          <w:color w:val="0000FF"/>
          <w:sz w:val="22"/>
          <w:szCs w:val="22"/>
        </w:rPr>
        <w:t>INRAE</w:t>
      </w:r>
      <w:r w:rsidRPr="00951C9B">
        <w:rPr>
          <w:b w:val="0"/>
          <w:bCs w:val="0"/>
          <w:color w:val="0000FF"/>
          <w:sz w:val="22"/>
          <w:szCs w:val="22"/>
        </w:rPr>
        <w:t xml:space="preserve"> pourront être mis à disposition de(s) l’autre(s) Partie(s).</w:t>
      </w:r>
    </w:p>
    <w:p w14:paraId="42E3D509" w14:textId="77777777" w:rsidR="00C76D40" w:rsidRPr="00951C9B" w:rsidRDefault="00C76D40" w:rsidP="00C76D40"/>
    <w:p w14:paraId="5D8B68EA" w14:textId="5D0314BB" w:rsidR="006A0589" w:rsidRPr="00951C9B" w:rsidRDefault="00D6380D">
      <w:pPr>
        <w:pStyle w:val="Titre2"/>
        <w:rPr>
          <w:b w:val="0"/>
          <w:bCs w:val="0"/>
          <w:color w:val="0000FF"/>
          <w:sz w:val="22"/>
          <w:szCs w:val="22"/>
        </w:rPr>
      </w:pPr>
      <w:r>
        <w:rPr>
          <w:b w:val="0"/>
          <w:bCs w:val="0"/>
          <w:color w:val="0000FF"/>
          <w:sz w:val="22"/>
          <w:szCs w:val="22"/>
        </w:rPr>
        <w:t>INRAE</w:t>
      </w:r>
      <w:r w:rsidR="005412B8" w:rsidRPr="00951C9B">
        <w:rPr>
          <w:b w:val="0"/>
          <w:bCs w:val="0"/>
          <w:color w:val="0000FF"/>
          <w:sz w:val="22"/>
          <w:szCs w:val="22"/>
        </w:rPr>
        <w:t xml:space="preserve"> s’engage, pour l’exécution du Projet, à respecter les dispositions légales et réglementaires relatives à la protection des Données à caractère personnel, pour les traitements qu’il réalise en tant que responsable de traitement pour la bonne exécution des objectifs du Projet. </w:t>
      </w:r>
    </w:p>
    <w:p w14:paraId="3970A245" w14:textId="77777777" w:rsidR="00C76D40" w:rsidRPr="00951C9B" w:rsidRDefault="00C76D40" w:rsidP="00C76D40"/>
    <w:p w14:paraId="4844C6B4" w14:textId="45F29615" w:rsidR="006A0589" w:rsidRPr="00951C9B" w:rsidRDefault="00D6380D">
      <w:pPr>
        <w:pStyle w:val="Titre2"/>
        <w:rPr>
          <w:b w:val="0"/>
          <w:bCs w:val="0"/>
          <w:color w:val="0000FF"/>
          <w:sz w:val="22"/>
          <w:szCs w:val="22"/>
        </w:rPr>
      </w:pPr>
      <w:r>
        <w:rPr>
          <w:b w:val="0"/>
          <w:bCs w:val="0"/>
          <w:color w:val="0000FF"/>
          <w:sz w:val="22"/>
          <w:szCs w:val="22"/>
        </w:rPr>
        <w:t>INRAE</w:t>
      </w:r>
      <w:r w:rsidR="005412B8" w:rsidRPr="00951C9B">
        <w:rPr>
          <w:b w:val="0"/>
          <w:bCs w:val="0"/>
          <w:color w:val="0000FF"/>
          <w:sz w:val="22"/>
          <w:szCs w:val="22"/>
        </w:rPr>
        <w:t xml:space="preserve"> s’engage à prendre toutes les mesures de sécurité, notamment matérielles et organisationnelles, pour assurer la confidentialité, la conservation et l’intégrité des Données traitées pendant toute la durée de conservation des Données.</w:t>
      </w:r>
    </w:p>
    <w:p w14:paraId="1187BE3C" w14:textId="77777777" w:rsidR="006A0589" w:rsidRPr="00951C9B" w:rsidRDefault="006A0589">
      <w:pPr>
        <w:pStyle w:val="Titre2"/>
        <w:rPr>
          <w:b w:val="0"/>
          <w:bCs w:val="0"/>
          <w:color w:val="0000FF"/>
          <w:sz w:val="22"/>
          <w:szCs w:val="22"/>
        </w:rPr>
      </w:pPr>
    </w:p>
    <w:p w14:paraId="1F99CB48" w14:textId="3BE78E52" w:rsidR="006A0589" w:rsidRPr="00951C9B" w:rsidRDefault="005412B8">
      <w:pPr>
        <w:pStyle w:val="Titre2"/>
        <w:rPr>
          <w:b w:val="0"/>
          <w:bCs w:val="0"/>
          <w:color w:val="0000FF"/>
          <w:sz w:val="22"/>
          <w:szCs w:val="22"/>
        </w:rPr>
      </w:pPr>
      <w:r w:rsidRPr="00951C9B">
        <w:rPr>
          <w:bCs w:val="0"/>
          <w:color w:val="0000FF"/>
          <w:sz w:val="22"/>
          <w:szCs w:val="22"/>
          <w:highlight w:val="yellow"/>
        </w:rPr>
        <w:t>[2ème cas</w:t>
      </w:r>
      <w:r w:rsidR="00C76D40" w:rsidRPr="00951C9B">
        <w:rPr>
          <w:bCs w:val="0"/>
          <w:color w:val="0000FF"/>
          <w:sz w:val="22"/>
          <w:szCs w:val="22"/>
          <w:highlight w:val="yellow"/>
        </w:rPr>
        <w:t> :</w:t>
      </w:r>
      <w:r w:rsidRPr="00951C9B">
        <w:rPr>
          <w:bCs w:val="0"/>
          <w:color w:val="0000FF"/>
          <w:sz w:val="22"/>
          <w:szCs w:val="22"/>
          <w:highlight w:val="yellow"/>
        </w:rPr>
        <w:t xml:space="preserve"> XX collecte/fournit des Données à caractère personnel et les transmet à </w:t>
      </w:r>
      <w:r w:rsidR="00D6380D">
        <w:rPr>
          <w:bCs w:val="0"/>
          <w:color w:val="0000FF"/>
          <w:sz w:val="22"/>
          <w:szCs w:val="22"/>
          <w:highlight w:val="yellow"/>
        </w:rPr>
        <w:t>INRAE</w:t>
      </w:r>
      <w:r w:rsidRPr="00951C9B">
        <w:rPr>
          <w:bCs w:val="0"/>
          <w:color w:val="0000FF"/>
          <w:sz w:val="22"/>
          <w:szCs w:val="22"/>
          <w:highlight w:val="yellow"/>
        </w:rPr>
        <w:t>]</w:t>
      </w:r>
    </w:p>
    <w:p w14:paraId="6A184792" w14:textId="1CEF293B" w:rsidR="006A0589" w:rsidRPr="00951C9B" w:rsidRDefault="005412B8">
      <w:pPr>
        <w:pStyle w:val="Titre2"/>
        <w:rPr>
          <w:b w:val="0"/>
          <w:bCs w:val="0"/>
          <w:color w:val="0000FF"/>
          <w:sz w:val="22"/>
          <w:szCs w:val="22"/>
        </w:rPr>
      </w:pPr>
      <w:r w:rsidRPr="00951C9B">
        <w:rPr>
          <w:b w:val="0"/>
          <w:bCs w:val="0"/>
          <w:color w:val="0000FF"/>
          <w:sz w:val="22"/>
          <w:szCs w:val="22"/>
        </w:rPr>
        <w:t xml:space="preserve">XX transmettra à </w:t>
      </w:r>
      <w:r w:rsidR="00D6380D">
        <w:rPr>
          <w:b w:val="0"/>
          <w:bCs w:val="0"/>
          <w:color w:val="0000FF"/>
          <w:sz w:val="22"/>
          <w:szCs w:val="22"/>
        </w:rPr>
        <w:t>INRAE</w:t>
      </w:r>
      <w:r w:rsidRPr="00951C9B">
        <w:rPr>
          <w:b w:val="0"/>
          <w:bCs w:val="0"/>
          <w:color w:val="0000FF"/>
          <w:sz w:val="22"/>
          <w:szCs w:val="22"/>
        </w:rPr>
        <w:t xml:space="preserve"> les Données à caractère personnel nécessaires au Projet conformément aux dispositions du présent article. Les Parties s’engagent, pour l’exécution du Projet, à respecter les dispositions légales et réglementaires relatives à la protection des Données à caractère personnel. </w:t>
      </w:r>
    </w:p>
    <w:p w14:paraId="407E91A4" w14:textId="77777777" w:rsidR="006A0589" w:rsidRPr="00951C9B" w:rsidRDefault="006A0589">
      <w:pPr>
        <w:pStyle w:val="Titre2"/>
        <w:rPr>
          <w:b w:val="0"/>
          <w:bCs w:val="0"/>
          <w:color w:val="0000FF"/>
          <w:sz w:val="22"/>
          <w:szCs w:val="22"/>
        </w:rPr>
      </w:pPr>
    </w:p>
    <w:p w14:paraId="52A6261B" w14:textId="7A7FEF57" w:rsidR="006A0589" w:rsidRPr="00951C9B" w:rsidRDefault="005412B8">
      <w:pPr>
        <w:pStyle w:val="Titre2"/>
        <w:rPr>
          <w:b w:val="0"/>
          <w:bCs w:val="0"/>
          <w:color w:val="0000FF"/>
          <w:sz w:val="22"/>
          <w:szCs w:val="22"/>
        </w:rPr>
      </w:pPr>
      <w:r w:rsidRPr="00951C9B">
        <w:rPr>
          <w:b w:val="0"/>
          <w:bCs w:val="0"/>
          <w:color w:val="0000FF"/>
          <w:sz w:val="22"/>
          <w:szCs w:val="22"/>
        </w:rPr>
        <w:t>À ce titre, XX</w:t>
      </w:r>
      <w:r w:rsidR="00C76D40" w:rsidRPr="00951C9B">
        <w:rPr>
          <w:b w:val="0"/>
          <w:bCs w:val="0"/>
          <w:color w:val="0000FF"/>
          <w:sz w:val="22"/>
          <w:szCs w:val="22"/>
        </w:rPr>
        <w:t> :</w:t>
      </w:r>
      <w:r w:rsidRPr="00951C9B">
        <w:rPr>
          <w:b w:val="0"/>
          <w:bCs w:val="0"/>
          <w:color w:val="0000FF"/>
          <w:sz w:val="22"/>
          <w:szCs w:val="22"/>
        </w:rPr>
        <w:t xml:space="preserve"> </w:t>
      </w:r>
    </w:p>
    <w:p w14:paraId="4B10B85E" w14:textId="77777777"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garantit être titulaire de tous les avis, autorisations et/ou agréments requis par la législation et la règlementation en vigueur liés au traitement initial des Données à caractère personnel.</w:t>
      </w:r>
    </w:p>
    <w:p w14:paraId="5B7DD0D4" w14:textId="7C0212C9"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met à jour régulièrement les Données à caractère personnel, afin de respecter les droits des personnes (droit d’information, droit d’accès, de rectification et d’opposition) ainsi que la durée de conservation applicable</w:t>
      </w:r>
      <w:r w:rsidR="00C76D40" w:rsidRPr="00951C9B">
        <w:rPr>
          <w:b w:val="0"/>
          <w:bCs w:val="0"/>
          <w:color w:val="0000FF"/>
          <w:sz w:val="22"/>
          <w:szCs w:val="22"/>
        </w:rPr>
        <w:t> ;</w:t>
      </w:r>
      <w:r w:rsidRPr="00951C9B">
        <w:rPr>
          <w:b w:val="0"/>
          <w:bCs w:val="0"/>
          <w:color w:val="0000FF"/>
          <w:sz w:val="22"/>
          <w:szCs w:val="22"/>
        </w:rPr>
        <w:t xml:space="preserve"> </w:t>
      </w:r>
    </w:p>
    <w:p w14:paraId="04C13753" w14:textId="089BA081"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 xml:space="preserve">garantit pouvoir transmettre légalement les Données à caractère personnel à </w:t>
      </w:r>
      <w:r w:rsidR="00D6380D">
        <w:rPr>
          <w:b w:val="0"/>
          <w:bCs w:val="0"/>
          <w:color w:val="0000FF"/>
          <w:sz w:val="22"/>
          <w:szCs w:val="22"/>
        </w:rPr>
        <w:t>INRAE</w:t>
      </w:r>
      <w:r w:rsidRPr="00951C9B">
        <w:rPr>
          <w:b w:val="0"/>
          <w:bCs w:val="0"/>
          <w:color w:val="0000FF"/>
          <w:sz w:val="22"/>
          <w:szCs w:val="22"/>
        </w:rPr>
        <w:t>.</w:t>
      </w:r>
    </w:p>
    <w:p w14:paraId="03742A9F" w14:textId="77777777" w:rsidR="006A0589" w:rsidRPr="00951C9B" w:rsidRDefault="006A0589">
      <w:pPr>
        <w:pStyle w:val="Titre2"/>
        <w:rPr>
          <w:b w:val="0"/>
          <w:bCs w:val="0"/>
          <w:color w:val="0000FF"/>
          <w:sz w:val="22"/>
          <w:szCs w:val="22"/>
        </w:rPr>
      </w:pPr>
    </w:p>
    <w:p w14:paraId="1A93C378" w14:textId="3ED2DC8E" w:rsidR="006A0589" w:rsidRPr="00951C9B" w:rsidRDefault="005412B8">
      <w:pPr>
        <w:pStyle w:val="Titre2"/>
        <w:rPr>
          <w:b w:val="0"/>
          <w:bCs w:val="0"/>
          <w:color w:val="0000FF"/>
          <w:sz w:val="22"/>
          <w:szCs w:val="22"/>
        </w:rPr>
      </w:pPr>
      <w:r w:rsidRPr="00951C9B">
        <w:rPr>
          <w:b w:val="0"/>
          <w:bCs w:val="0"/>
          <w:color w:val="0000FF"/>
          <w:sz w:val="22"/>
          <w:szCs w:val="22"/>
        </w:rPr>
        <w:t xml:space="preserve">A ce titre, </w:t>
      </w:r>
      <w:r w:rsidR="00D6380D">
        <w:rPr>
          <w:b w:val="0"/>
          <w:bCs w:val="0"/>
          <w:color w:val="0000FF"/>
          <w:sz w:val="22"/>
          <w:szCs w:val="22"/>
        </w:rPr>
        <w:t>INRAE</w:t>
      </w:r>
      <w:r w:rsidRPr="00951C9B">
        <w:rPr>
          <w:b w:val="0"/>
          <w:bCs w:val="0"/>
          <w:color w:val="0000FF"/>
          <w:sz w:val="22"/>
          <w:szCs w:val="22"/>
        </w:rPr>
        <w:t xml:space="preserve"> s’engage à</w:t>
      </w:r>
      <w:r w:rsidR="00C76D40" w:rsidRPr="00951C9B">
        <w:rPr>
          <w:b w:val="0"/>
          <w:bCs w:val="0"/>
          <w:color w:val="0000FF"/>
          <w:sz w:val="22"/>
          <w:szCs w:val="22"/>
        </w:rPr>
        <w:t> :</w:t>
      </w:r>
    </w:p>
    <w:p w14:paraId="31BEA4CB" w14:textId="2FCB897E"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accomplir les démarches légales et réglementaires relatives à la protection des Données à caractère personnel qu’il traite en tant que responsable de traitement</w:t>
      </w:r>
      <w:r w:rsidR="00C76D40" w:rsidRPr="00951C9B">
        <w:rPr>
          <w:b w:val="0"/>
          <w:bCs w:val="0"/>
          <w:color w:val="0000FF"/>
          <w:sz w:val="22"/>
          <w:szCs w:val="22"/>
        </w:rPr>
        <w:t> ;</w:t>
      </w:r>
    </w:p>
    <w:p w14:paraId="79C4BD2F" w14:textId="2AC5F6B6"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retirer les Données des personnes s’étant opposées à une utilisation à des fins de recherche sur notification du fournisseur des Données. Ce retrait ne vaudra que pour les recherches ayant commencé après la date d’opposition (pour cause d’agrégation des Résultats)</w:t>
      </w:r>
      <w:r w:rsidR="00C76D40" w:rsidRPr="00951C9B">
        <w:rPr>
          <w:b w:val="0"/>
          <w:bCs w:val="0"/>
          <w:color w:val="0000FF"/>
          <w:sz w:val="22"/>
          <w:szCs w:val="22"/>
        </w:rPr>
        <w:t> ;</w:t>
      </w:r>
    </w:p>
    <w:p w14:paraId="0B9AB22F" w14:textId="32E6B7A0"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en cas de recours à un sous-traitant, s’assurer contractuellement que le sous-traitant respecte les mêmes obligations en matière de Données à caractère personnel que celles lui incombant au titre des présentes</w:t>
      </w:r>
      <w:r w:rsidR="00C76D40" w:rsidRPr="00951C9B">
        <w:rPr>
          <w:b w:val="0"/>
          <w:bCs w:val="0"/>
          <w:color w:val="0000FF"/>
          <w:sz w:val="22"/>
          <w:szCs w:val="22"/>
        </w:rPr>
        <w:t> ;</w:t>
      </w:r>
    </w:p>
    <w:p w14:paraId="48B25D29" w14:textId="43BDB00F"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ne faire aucune copie des documents et supports relatifs aux Données à caractère personnel confiés dans le cadre du Projet autrement que dans le strict cadre de l’exécution des présentes</w:t>
      </w:r>
      <w:r w:rsidR="00C76D40" w:rsidRPr="00951C9B">
        <w:rPr>
          <w:b w:val="0"/>
          <w:bCs w:val="0"/>
          <w:color w:val="0000FF"/>
          <w:sz w:val="22"/>
          <w:szCs w:val="22"/>
        </w:rPr>
        <w:t> ;</w:t>
      </w:r>
    </w:p>
    <w:p w14:paraId="7DACCE8C" w14:textId="77777777"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ne pas utiliser les documents et supports relatifs aux Données à caractère personnel à d’autres fins que l’exécution du Projet.</w:t>
      </w:r>
    </w:p>
    <w:p w14:paraId="697CDD33" w14:textId="77777777" w:rsidR="006A0589" w:rsidRPr="00951C9B" w:rsidRDefault="006A0589">
      <w:pPr>
        <w:pStyle w:val="Titre2"/>
        <w:rPr>
          <w:b w:val="0"/>
          <w:bCs w:val="0"/>
          <w:color w:val="0000FF"/>
          <w:sz w:val="22"/>
          <w:szCs w:val="22"/>
        </w:rPr>
      </w:pPr>
    </w:p>
    <w:p w14:paraId="763ECF9B" w14:textId="45FBF1DB" w:rsidR="006A0589" w:rsidRPr="00951C9B" w:rsidRDefault="005412B8">
      <w:pPr>
        <w:pStyle w:val="Titre2"/>
        <w:rPr>
          <w:b w:val="0"/>
          <w:bCs w:val="0"/>
          <w:color w:val="0000FF"/>
          <w:sz w:val="22"/>
          <w:szCs w:val="22"/>
        </w:rPr>
      </w:pPr>
      <w:r w:rsidRPr="00951C9B">
        <w:rPr>
          <w:b w:val="0"/>
          <w:bCs w:val="0"/>
          <w:color w:val="0000FF"/>
          <w:sz w:val="22"/>
          <w:szCs w:val="22"/>
        </w:rPr>
        <w:t>En outre, Les Parties s’engagent mutuellement à</w:t>
      </w:r>
      <w:r w:rsidR="00C76D40" w:rsidRPr="00951C9B">
        <w:rPr>
          <w:b w:val="0"/>
          <w:bCs w:val="0"/>
          <w:color w:val="0000FF"/>
          <w:sz w:val="22"/>
          <w:szCs w:val="22"/>
        </w:rPr>
        <w:t> :</w:t>
      </w:r>
    </w:p>
    <w:p w14:paraId="62AF6498" w14:textId="37547720"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prendre toute mesure permettant d’éviter toute utilisation détournée ou frauduleuse des fichiers informatiques relatifs aux Données à caractère personnel</w:t>
      </w:r>
      <w:r w:rsidR="00C76D40" w:rsidRPr="00951C9B">
        <w:rPr>
          <w:b w:val="0"/>
          <w:bCs w:val="0"/>
          <w:color w:val="0000FF"/>
          <w:sz w:val="22"/>
          <w:szCs w:val="22"/>
        </w:rPr>
        <w:t> ;</w:t>
      </w:r>
    </w:p>
    <w:p w14:paraId="7DB2FBA6" w14:textId="77777777" w:rsidR="006A0589" w:rsidRPr="00951C9B" w:rsidRDefault="005412B8" w:rsidP="00C76D40">
      <w:pPr>
        <w:pStyle w:val="Titre2"/>
        <w:numPr>
          <w:ilvl w:val="0"/>
          <w:numId w:val="30"/>
        </w:numPr>
        <w:spacing w:after="120"/>
        <w:ind w:left="357" w:hanging="357"/>
        <w:rPr>
          <w:b w:val="0"/>
          <w:bCs w:val="0"/>
          <w:color w:val="0000FF"/>
          <w:sz w:val="22"/>
          <w:szCs w:val="22"/>
        </w:rPr>
      </w:pPr>
      <w:r w:rsidRPr="00951C9B">
        <w:rPr>
          <w:b w:val="0"/>
          <w:bCs w:val="0"/>
          <w:color w:val="0000FF"/>
          <w:sz w:val="22"/>
          <w:szCs w:val="22"/>
        </w:rPr>
        <w:t>prendre toutes mesures de sécurité, notamment matérielles et organisationnelles, pour assurer la confidentialité, la conservation et l’intégrité des Données traitées pendant la durée des présentes.</w:t>
      </w:r>
    </w:p>
    <w:p w14:paraId="566D06BD" w14:textId="77777777" w:rsidR="006A0589" w:rsidRPr="00951C9B" w:rsidRDefault="006A0589"/>
    <w:p w14:paraId="2FA86F2E" w14:textId="049055B4" w:rsidR="006A0589" w:rsidRPr="00951C9B" w:rsidRDefault="005412B8">
      <w:pPr>
        <w:pStyle w:val="Titre2"/>
        <w:rPr>
          <w:b w:val="0"/>
          <w:bCs w:val="0"/>
          <w:color w:val="0000FF"/>
          <w:sz w:val="22"/>
          <w:szCs w:val="22"/>
        </w:rPr>
      </w:pPr>
      <w:r w:rsidRPr="00951C9B">
        <w:rPr>
          <w:bCs w:val="0"/>
          <w:color w:val="0000FF"/>
          <w:sz w:val="22"/>
          <w:szCs w:val="22"/>
          <w:highlight w:val="yellow"/>
        </w:rPr>
        <w:lastRenderedPageBreak/>
        <w:t>[3ème cas</w:t>
      </w:r>
      <w:r w:rsidR="00C76D40" w:rsidRPr="00951C9B">
        <w:rPr>
          <w:bCs w:val="0"/>
          <w:color w:val="0000FF"/>
          <w:sz w:val="22"/>
          <w:szCs w:val="22"/>
          <w:highlight w:val="yellow"/>
        </w:rPr>
        <w:t> :</w:t>
      </w:r>
      <w:r w:rsidRPr="00951C9B">
        <w:rPr>
          <w:bCs w:val="0"/>
          <w:color w:val="0000FF"/>
          <w:sz w:val="22"/>
          <w:szCs w:val="22"/>
          <w:highlight w:val="yellow"/>
        </w:rPr>
        <w:t xml:space="preserve"> </w:t>
      </w:r>
      <w:r w:rsidR="00747619" w:rsidRPr="00951C9B">
        <w:rPr>
          <w:bCs w:val="0"/>
          <w:color w:val="0000FF"/>
          <w:sz w:val="22"/>
          <w:szCs w:val="22"/>
          <w:highlight w:val="yellow"/>
        </w:rPr>
        <w:t>INRAE</w:t>
      </w:r>
      <w:r w:rsidRPr="00951C9B">
        <w:rPr>
          <w:bCs w:val="0"/>
          <w:color w:val="0000FF"/>
          <w:sz w:val="22"/>
          <w:szCs w:val="22"/>
          <w:highlight w:val="yellow"/>
        </w:rPr>
        <w:t xml:space="preserve"> et le partenaire sont responsables</w:t>
      </w:r>
      <w:r w:rsidR="004353ED" w:rsidRPr="00951C9B">
        <w:rPr>
          <w:bCs w:val="0"/>
          <w:color w:val="0000FF"/>
          <w:sz w:val="22"/>
          <w:szCs w:val="22"/>
          <w:highlight w:val="yellow"/>
        </w:rPr>
        <w:t xml:space="preserve"> conjoints</w:t>
      </w:r>
      <w:r w:rsidRPr="00951C9B">
        <w:rPr>
          <w:bCs w:val="0"/>
          <w:color w:val="0000FF"/>
          <w:sz w:val="22"/>
          <w:szCs w:val="22"/>
          <w:highlight w:val="yellow"/>
        </w:rPr>
        <w:t xml:space="preserve"> de traitement]</w:t>
      </w:r>
    </w:p>
    <w:p w14:paraId="07AE2AE3" w14:textId="77777777" w:rsidR="00C76D40" w:rsidRPr="00951C9B" w:rsidRDefault="00C76D40">
      <w:pPr>
        <w:pStyle w:val="Titre2"/>
        <w:rPr>
          <w:b w:val="0"/>
          <w:bCs w:val="0"/>
          <w:color w:val="0000FF"/>
          <w:sz w:val="22"/>
          <w:szCs w:val="22"/>
        </w:rPr>
      </w:pPr>
    </w:p>
    <w:p w14:paraId="6BBE0E7A" w14:textId="6DD9B0CC" w:rsidR="006A0589" w:rsidRPr="00951C9B" w:rsidRDefault="005412B8">
      <w:pPr>
        <w:pStyle w:val="Titre2"/>
        <w:rPr>
          <w:b w:val="0"/>
          <w:bCs w:val="0"/>
          <w:color w:val="0000FF"/>
          <w:sz w:val="22"/>
          <w:szCs w:val="22"/>
        </w:rPr>
      </w:pPr>
      <w:r w:rsidRPr="00951C9B">
        <w:rPr>
          <w:b w:val="0"/>
          <w:bCs w:val="0"/>
          <w:color w:val="0000FF"/>
          <w:sz w:val="22"/>
          <w:szCs w:val="22"/>
        </w:rPr>
        <w:t>Les Parties s’assurent que</w:t>
      </w:r>
      <w:r w:rsidR="00C76D40" w:rsidRPr="00951C9B">
        <w:rPr>
          <w:b w:val="0"/>
          <w:bCs w:val="0"/>
          <w:color w:val="0000FF"/>
          <w:sz w:val="22"/>
          <w:szCs w:val="22"/>
        </w:rPr>
        <w:t> :</w:t>
      </w:r>
      <w:r w:rsidRPr="00951C9B">
        <w:rPr>
          <w:b w:val="0"/>
          <w:bCs w:val="0"/>
          <w:color w:val="0000FF"/>
          <w:sz w:val="22"/>
          <w:szCs w:val="22"/>
        </w:rPr>
        <w:t xml:space="preserve"> </w:t>
      </w:r>
    </w:p>
    <w:p w14:paraId="753E4532" w14:textId="172F2BC0" w:rsidR="006A0589" w:rsidRPr="00951C9B" w:rsidRDefault="005412B8" w:rsidP="00A05889">
      <w:pPr>
        <w:pStyle w:val="Titre2"/>
        <w:numPr>
          <w:ilvl w:val="0"/>
          <w:numId w:val="30"/>
        </w:numPr>
        <w:spacing w:after="120"/>
        <w:ind w:left="357" w:hanging="357"/>
        <w:contextualSpacing/>
        <w:rPr>
          <w:b w:val="0"/>
          <w:bCs w:val="0"/>
          <w:color w:val="0000FF"/>
          <w:sz w:val="22"/>
          <w:szCs w:val="22"/>
        </w:rPr>
      </w:pPr>
      <w:r w:rsidRPr="00951C9B">
        <w:rPr>
          <w:b w:val="0"/>
          <w:bCs w:val="0"/>
          <w:color w:val="0000FF"/>
          <w:sz w:val="22"/>
          <w:szCs w:val="22"/>
        </w:rPr>
        <w:t>toute collecte et tout traitement de Données à caractère personnel réalisés à l’occasion de l’exécution du Projet est légitime et conforme aux objectifs du Projet</w:t>
      </w:r>
      <w:r w:rsidR="00C76D40" w:rsidRPr="00951C9B">
        <w:rPr>
          <w:b w:val="0"/>
          <w:bCs w:val="0"/>
          <w:color w:val="0000FF"/>
          <w:sz w:val="22"/>
          <w:szCs w:val="22"/>
        </w:rPr>
        <w:t> ;</w:t>
      </w:r>
    </w:p>
    <w:p w14:paraId="70F17823" w14:textId="3A2B8F70" w:rsidR="006A0589" w:rsidRPr="00951C9B" w:rsidRDefault="005412B8" w:rsidP="00A05889">
      <w:pPr>
        <w:pStyle w:val="Titre2"/>
        <w:numPr>
          <w:ilvl w:val="0"/>
          <w:numId w:val="30"/>
        </w:numPr>
        <w:spacing w:after="120"/>
        <w:ind w:left="357" w:hanging="357"/>
        <w:contextualSpacing/>
        <w:rPr>
          <w:b w:val="0"/>
          <w:bCs w:val="0"/>
          <w:color w:val="0000FF"/>
          <w:sz w:val="22"/>
          <w:szCs w:val="22"/>
        </w:rPr>
      </w:pPr>
      <w:r w:rsidRPr="00951C9B">
        <w:rPr>
          <w:b w:val="0"/>
          <w:bCs w:val="0"/>
          <w:color w:val="0000FF"/>
          <w:sz w:val="22"/>
          <w:szCs w:val="22"/>
        </w:rPr>
        <w:t>le traitement des Données à caractère personnel est conforme à la réglementation applicable</w:t>
      </w:r>
      <w:r w:rsidR="00C76D40" w:rsidRPr="00951C9B">
        <w:rPr>
          <w:b w:val="0"/>
          <w:bCs w:val="0"/>
          <w:color w:val="0000FF"/>
          <w:sz w:val="22"/>
          <w:szCs w:val="22"/>
        </w:rPr>
        <w:t> ;</w:t>
      </w:r>
    </w:p>
    <w:p w14:paraId="7A9AC2FC" w14:textId="5E3ECA2A" w:rsidR="006A0589" w:rsidRPr="00951C9B" w:rsidRDefault="005412B8" w:rsidP="00A05889">
      <w:pPr>
        <w:pStyle w:val="Titre2"/>
        <w:numPr>
          <w:ilvl w:val="0"/>
          <w:numId w:val="30"/>
        </w:numPr>
        <w:spacing w:after="120"/>
        <w:ind w:left="357" w:hanging="357"/>
        <w:contextualSpacing/>
        <w:rPr>
          <w:b w:val="0"/>
          <w:bCs w:val="0"/>
          <w:color w:val="0000FF"/>
          <w:sz w:val="22"/>
          <w:szCs w:val="22"/>
        </w:rPr>
      </w:pPr>
      <w:r w:rsidRPr="00951C9B">
        <w:rPr>
          <w:b w:val="0"/>
          <w:bCs w:val="0"/>
          <w:color w:val="0000FF"/>
          <w:sz w:val="22"/>
          <w:szCs w:val="22"/>
        </w:rPr>
        <w:t>leurs personnels habilités n’ont accès qu’aux Données strictement nécessaires à la mise en œuvre du Projet</w:t>
      </w:r>
      <w:r w:rsidR="00C76D40" w:rsidRPr="00951C9B">
        <w:rPr>
          <w:b w:val="0"/>
          <w:bCs w:val="0"/>
          <w:color w:val="0000FF"/>
          <w:sz w:val="22"/>
          <w:szCs w:val="22"/>
        </w:rPr>
        <w:t> ;</w:t>
      </w:r>
    </w:p>
    <w:p w14:paraId="1E372985" w14:textId="77777777" w:rsidR="006A0589" w:rsidRPr="00951C9B" w:rsidRDefault="005412B8" w:rsidP="00A05889">
      <w:pPr>
        <w:pStyle w:val="Titre2"/>
        <w:numPr>
          <w:ilvl w:val="0"/>
          <w:numId w:val="30"/>
        </w:numPr>
        <w:spacing w:after="120"/>
        <w:ind w:left="357" w:hanging="357"/>
        <w:contextualSpacing/>
        <w:rPr>
          <w:b w:val="0"/>
          <w:bCs w:val="0"/>
          <w:color w:val="0000FF"/>
          <w:sz w:val="22"/>
          <w:szCs w:val="22"/>
        </w:rPr>
      </w:pPr>
      <w:r w:rsidRPr="00951C9B">
        <w:rPr>
          <w:b w:val="0"/>
          <w:bCs w:val="0"/>
          <w:color w:val="0000FF"/>
          <w:sz w:val="22"/>
          <w:szCs w:val="22"/>
        </w:rPr>
        <w:t xml:space="preserve">toute fourniture de Données à une autre Partie s’effectue conformément à la réglementation. </w:t>
      </w:r>
    </w:p>
    <w:p w14:paraId="4540A36A" w14:textId="77777777" w:rsidR="006A0589" w:rsidRPr="00951C9B" w:rsidRDefault="006A0589">
      <w:pPr>
        <w:pStyle w:val="Titre2"/>
        <w:rPr>
          <w:b w:val="0"/>
          <w:bCs w:val="0"/>
          <w:color w:val="0000FF"/>
          <w:sz w:val="22"/>
          <w:szCs w:val="22"/>
        </w:rPr>
      </w:pPr>
    </w:p>
    <w:p w14:paraId="5BC9FA04" w14:textId="77777777" w:rsidR="006A0589" w:rsidRPr="00951C9B" w:rsidRDefault="005412B8">
      <w:pPr>
        <w:pStyle w:val="Titre2"/>
        <w:rPr>
          <w:b w:val="0"/>
          <w:bCs w:val="0"/>
          <w:color w:val="0000FF"/>
          <w:sz w:val="22"/>
          <w:szCs w:val="22"/>
        </w:rPr>
      </w:pPr>
      <w:r w:rsidRPr="00951C9B">
        <w:rPr>
          <w:b w:val="0"/>
          <w:bCs w:val="0"/>
          <w:color w:val="0000FF"/>
          <w:sz w:val="22"/>
          <w:szCs w:val="22"/>
        </w:rPr>
        <w:t>Les Parties détermineront lesquelles seront désignées comme responsables conjoints du traitement (aussi appelés co-responsables). A cette fin, une réunion extraordinaire du Comité de Pilotage aura lieu après le début du Projet, et au plus tard avant la fin de la première année du Projet. Les membres du Comité de Pilotage peuvent faire appel à leurs experts internes respectifs (délégués à la protection des Données notamment) pour cette réunion qui aura pour objet de définir précisément les règles et les responsabilités relatives à la protection des données personnelles et à la mise en œuvre de la réglementation. Le compte-rendu de cette réunion sera établi par le président de séance et communiqué aux Parties, qui l’accepteront ou l’amenderont.</w:t>
      </w:r>
    </w:p>
    <w:p w14:paraId="4B1F6689" w14:textId="742209C6" w:rsidR="006A0589" w:rsidRPr="00BE090F" w:rsidRDefault="005412B8" w:rsidP="00BE090F">
      <w:pPr>
        <w:pStyle w:val="Titre1"/>
        <w:keepNext/>
        <w:spacing w:before="360" w:after="120"/>
      </w:pPr>
      <w:r w:rsidRPr="00BE090F">
        <w:t>ARTICLE 3 - PARTICIPATION FINANCI</w:t>
      </w:r>
      <w:r w:rsidR="00951078">
        <w:t>È</w:t>
      </w:r>
      <w:r w:rsidRPr="00BE090F">
        <w:t xml:space="preserve">RE </w:t>
      </w:r>
    </w:p>
    <w:p w14:paraId="2D9FB0DB" w14:textId="77777777" w:rsidR="006A0589" w:rsidRPr="00951C9B" w:rsidRDefault="005412B8">
      <w:pPr>
        <w:jc w:val="both"/>
        <w:rPr>
          <w:color w:val="0000FF"/>
        </w:rPr>
      </w:pPr>
      <w:r w:rsidRPr="00951C9B">
        <w:t xml:space="preserve">La participation financière versée par </w:t>
      </w:r>
      <w:r w:rsidRPr="00951C9B">
        <w:rPr>
          <w:color w:val="0000FF"/>
        </w:rPr>
        <w:t>XX</w:t>
      </w:r>
      <w:r w:rsidRPr="00951C9B">
        <w:t xml:space="preserve"> provient de </w:t>
      </w:r>
      <w:r w:rsidRPr="00951C9B">
        <w:rPr>
          <w:i/>
          <w:color w:val="0000FF"/>
          <w:highlight w:val="yellow"/>
        </w:rPr>
        <w:t>[à compléter – dire s’il y a une subvention et indiquer la provenance des fonds OU si le financement provient de fonds propres de XX]</w:t>
      </w:r>
      <w:r w:rsidRPr="00951C9B">
        <w:rPr>
          <w:i/>
        </w:rPr>
        <w:t>.</w:t>
      </w:r>
    </w:p>
    <w:p w14:paraId="62508A16" w14:textId="77777777" w:rsidR="006A0589" w:rsidRPr="00951C9B" w:rsidRDefault="006A0589">
      <w:pPr>
        <w:jc w:val="both"/>
      </w:pPr>
    </w:p>
    <w:p w14:paraId="46CE679A" w14:textId="27F447D8" w:rsidR="006A0589" w:rsidRPr="00951C9B" w:rsidRDefault="005412B8" w:rsidP="00D56A4B">
      <w:pPr>
        <w:ind w:left="567" w:hanging="567"/>
        <w:jc w:val="both"/>
        <w:rPr>
          <w:color w:val="000000"/>
        </w:rPr>
      </w:pPr>
      <w:r w:rsidRPr="00951C9B">
        <w:rPr>
          <w:b/>
        </w:rPr>
        <w:t>3.1.</w:t>
      </w:r>
      <w:r w:rsidRPr="00951C9B">
        <w:tab/>
        <w:t xml:space="preserve">Pour la réalisation du présent Contrat, </w:t>
      </w:r>
      <w:r w:rsidRPr="00951C9B">
        <w:rPr>
          <w:color w:val="0000FF"/>
        </w:rPr>
        <w:t>XX</w:t>
      </w:r>
      <w:r w:rsidRPr="00951C9B">
        <w:t xml:space="preserve"> s'engage à verser à </w:t>
      </w:r>
      <w:r w:rsidR="00D6380D">
        <w:t>INRAE</w:t>
      </w:r>
      <w:r w:rsidRPr="00951C9B">
        <w:t xml:space="preserve">, une somme de </w:t>
      </w:r>
      <w:r w:rsidRPr="00951C9B">
        <w:rPr>
          <w:i/>
          <w:color w:val="0000FF"/>
        </w:rPr>
        <w:t>[à compléter]</w:t>
      </w:r>
      <w:r w:rsidRPr="00951C9B">
        <w:t xml:space="preserve"> € HT, majorée du montant de TVA applicable au taux en vigueur à la date de facturation</w:t>
      </w:r>
      <w:r w:rsidRPr="00951C9B">
        <w:rPr>
          <w:color w:val="000000"/>
        </w:rPr>
        <w:t>.</w:t>
      </w:r>
    </w:p>
    <w:p w14:paraId="77695137" w14:textId="365D60DD" w:rsidR="006A0589" w:rsidRPr="00951C9B" w:rsidRDefault="005412B8" w:rsidP="00D56A4B">
      <w:pPr>
        <w:pStyle w:val="Style1"/>
        <w:tabs>
          <w:tab w:val="clear" w:pos="851"/>
          <w:tab w:val="clear" w:pos="4536"/>
        </w:tabs>
        <w:ind w:left="567"/>
        <w:rPr>
          <w:i/>
          <w:color w:val="0000FF"/>
        </w:rPr>
      </w:pPr>
      <w:r w:rsidRPr="00951C9B">
        <w:rPr>
          <w:i/>
          <w:color w:val="0000FF"/>
          <w:highlight w:val="yellow"/>
        </w:rPr>
        <w:t>[Note</w:t>
      </w:r>
      <w:r w:rsidR="00C76D40" w:rsidRPr="00951C9B">
        <w:rPr>
          <w:i/>
          <w:color w:val="0000FF"/>
          <w:highlight w:val="yellow"/>
        </w:rPr>
        <w:t> :</w:t>
      </w:r>
      <w:r w:rsidRPr="00951C9B">
        <w:rPr>
          <w:i/>
          <w:color w:val="0000FF"/>
          <w:highlight w:val="yellow"/>
        </w:rPr>
        <w:t xml:space="preserve"> En cas de partenaire étranger, la TVA peut ne pas s’appliquer.]</w:t>
      </w:r>
    </w:p>
    <w:p w14:paraId="2B80054F" w14:textId="77777777" w:rsidR="00D56A4B" w:rsidRDefault="00D56A4B">
      <w:pPr>
        <w:jc w:val="both"/>
      </w:pPr>
    </w:p>
    <w:p w14:paraId="0746E0D0" w14:textId="603DC8AE" w:rsidR="006A0589" w:rsidRPr="00951C9B" w:rsidRDefault="005412B8" w:rsidP="00D56A4B">
      <w:pPr>
        <w:ind w:left="567"/>
        <w:jc w:val="both"/>
      </w:pPr>
      <w:r w:rsidRPr="00951C9B">
        <w:t xml:space="preserve">Ladite somme sera versée sur présentation d'une facture par </w:t>
      </w:r>
      <w:r w:rsidR="00D6380D">
        <w:t>INRAE</w:t>
      </w:r>
      <w:r w:rsidRPr="00951C9B">
        <w:t xml:space="preserve"> à</w:t>
      </w:r>
      <w:r w:rsidR="00C76D40" w:rsidRPr="00951C9B">
        <w:t> :</w:t>
      </w:r>
    </w:p>
    <w:p w14:paraId="452B3AEB" w14:textId="77777777" w:rsidR="006A0589" w:rsidRPr="00951C9B" w:rsidRDefault="005412B8">
      <w:pPr>
        <w:jc w:val="center"/>
      </w:pPr>
      <w:r w:rsidRPr="00951C9B">
        <w:t>Monsieur l'Agent Comptable Secondaire du Centre de Recherche</w:t>
      </w:r>
    </w:p>
    <w:p w14:paraId="26801B6B" w14:textId="0688A41C" w:rsidR="006A0589" w:rsidRPr="00951C9B" w:rsidRDefault="00747619">
      <w:pPr>
        <w:pStyle w:val="Style1"/>
        <w:tabs>
          <w:tab w:val="clear" w:pos="851"/>
          <w:tab w:val="clear" w:pos="4536"/>
        </w:tabs>
        <w:jc w:val="center"/>
        <w:rPr>
          <w:lang w:val="nl-NL"/>
        </w:rPr>
      </w:pPr>
      <w:r w:rsidRPr="00951C9B">
        <w:rPr>
          <w:lang w:val="nl-NL"/>
        </w:rPr>
        <w:t>INRAE</w:t>
      </w:r>
      <w:r w:rsidR="005412B8" w:rsidRPr="00951C9B">
        <w:rPr>
          <w:lang w:val="nl-NL"/>
        </w:rPr>
        <w:t xml:space="preserve"> de </w:t>
      </w:r>
      <w:r w:rsidR="005412B8" w:rsidRPr="00951C9B">
        <w:rPr>
          <w:i/>
          <w:color w:val="0000FF"/>
        </w:rPr>
        <w:t>[à compléter]</w:t>
      </w:r>
    </w:p>
    <w:p w14:paraId="1BA8ADBE" w14:textId="77777777" w:rsidR="006A0589" w:rsidRPr="00951C9B" w:rsidRDefault="005412B8">
      <w:pPr>
        <w:ind w:firstLine="709"/>
        <w:jc w:val="center"/>
      </w:pPr>
      <w:r w:rsidRPr="00951C9B">
        <w:t xml:space="preserve">Trésor Public </w:t>
      </w:r>
      <w:r w:rsidRPr="00951C9B">
        <w:rPr>
          <w:lang w:val="nl-NL"/>
        </w:rPr>
        <w:t xml:space="preserve">N° IBAN </w:t>
      </w:r>
      <w:r w:rsidRPr="00951C9B">
        <w:rPr>
          <w:i/>
          <w:color w:val="0000FF"/>
        </w:rPr>
        <w:t>[à compléter]</w:t>
      </w:r>
    </w:p>
    <w:p w14:paraId="311E0BA5" w14:textId="77777777" w:rsidR="006A0589" w:rsidRPr="00951C9B" w:rsidRDefault="006A0589">
      <w:pPr>
        <w:jc w:val="both"/>
      </w:pPr>
    </w:p>
    <w:p w14:paraId="68B18691" w14:textId="3C1B93D7" w:rsidR="006A0589" w:rsidRPr="00951C9B" w:rsidRDefault="005412B8" w:rsidP="00D56A4B">
      <w:pPr>
        <w:ind w:left="567" w:hanging="567"/>
        <w:jc w:val="both"/>
      </w:pPr>
      <w:r w:rsidRPr="00951C9B">
        <w:rPr>
          <w:b/>
        </w:rPr>
        <w:t>3.2.</w:t>
      </w:r>
      <w:r w:rsidRPr="00951C9B">
        <w:tab/>
        <w:t>La somme susvisée sera versée selon l’échéancier suivant</w:t>
      </w:r>
      <w:r w:rsidR="00C76D40" w:rsidRPr="00951C9B">
        <w:t> :</w:t>
      </w:r>
    </w:p>
    <w:p w14:paraId="7D844968" w14:textId="77777777" w:rsidR="006A0589" w:rsidRPr="00951C9B" w:rsidRDefault="005412B8">
      <w:pPr>
        <w:pStyle w:val="Style1"/>
        <w:tabs>
          <w:tab w:val="clear" w:pos="851"/>
          <w:tab w:val="clear" w:pos="4536"/>
        </w:tabs>
        <w:rPr>
          <w:i/>
          <w:color w:val="0000FF"/>
        </w:rPr>
      </w:pPr>
      <w:r w:rsidRPr="00951C9B">
        <w:rPr>
          <w:i/>
          <w:color w:val="0000FF"/>
        </w:rPr>
        <w:tab/>
        <w:t>[à compléter]</w:t>
      </w:r>
    </w:p>
    <w:p w14:paraId="570107BA" w14:textId="77777777" w:rsidR="006A0589" w:rsidRPr="00951C9B" w:rsidRDefault="006A0589">
      <w:pPr>
        <w:ind w:left="705"/>
        <w:jc w:val="both"/>
        <w:rPr>
          <w:color w:val="0000FF"/>
        </w:rPr>
      </w:pPr>
    </w:p>
    <w:p w14:paraId="5D92489B" w14:textId="77777777" w:rsidR="006A0589" w:rsidRPr="00951C9B" w:rsidRDefault="005412B8">
      <w:pPr>
        <w:pStyle w:val="Style1"/>
        <w:tabs>
          <w:tab w:val="clear" w:pos="851"/>
          <w:tab w:val="clear" w:pos="4536"/>
        </w:tabs>
        <w:rPr>
          <w:i/>
          <w:color w:val="0000FF"/>
        </w:rPr>
      </w:pPr>
      <w:r w:rsidRPr="00951C9B">
        <w:rPr>
          <w:i/>
          <w:color w:val="0000FF"/>
          <w:highlight w:val="yellow"/>
        </w:rPr>
        <w:t>Attention !! il est conseillé de n’accepter pour le paiement du solde qu’une fraction réduite du montant total (de l’ordre de 10 %).</w:t>
      </w:r>
    </w:p>
    <w:p w14:paraId="76B72501" w14:textId="77777777" w:rsidR="006A0589" w:rsidRPr="00BE090F" w:rsidRDefault="005412B8" w:rsidP="00BE090F">
      <w:pPr>
        <w:pStyle w:val="Titre1"/>
        <w:keepNext/>
        <w:spacing w:before="360" w:after="120"/>
      </w:pPr>
      <w:r w:rsidRPr="00BE090F">
        <w:t>ARTICLE 4 – PILOTAGE DE LA COLLABORATION</w:t>
      </w:r>
    </w:p>
    <w:p w14:paraId="66BF1496" w14:textId="77777777" w:rsidR="006A0589" w:rsidRPr="00D56A4B" w:rsidRDefault="005412B8" w:rsidP="00D56A4B">
      <w:pPr>
        <w:pStyle w:val="Titre2"/>
        <w:keepNext/>
        <w:spacing w:before="120" w:after="60"/>
        <w:ind w:left="567" w:hanging="567"/>
        <w:rPr>
          <w:bCs w:val="0"/>
          <w:sz w:val="22"/>
          <w:szCs w:val="22"/>
        </w:rPr>
      </w:pPr>
      <w:r w:rsidRPr="00951C9B">
        <w:rPr>
          <w:bCs w:val="0"/>
          <w:sz w:val="22"/>
          <w:szCs w:val="22"/>
        </w:rPr>
        <w:t>4.1.</w:t>
      </w:r>
      <w:r w:rsidRPr="00D56A4B">
        <w:rPr>
          <w:bCs w:val="0"/>
          <w:sz w:val="22"/>
          <w:szCs w:val="22"/>
        </w:rPr>
        <w:tab/>
        <w:t>Comité de Pilotage</w:t>
      </w:r>
    </w:p>
    <w:p w14:paraId="5F9F01A2" w14:textId="77777777" w:rsidR="006A0589" w:rsidRPr="00951C9B" w:rsidRDefault="005412B8" w:rsidP="00D56A4B">
      <w:pPr>
        <w:pStyle w:val="Titre3"/>
        <w:ind w:left="567"/>
        <w:rPr>
          <w:b/>
          <w:szCs w:val="22"/>
        </w:rPr>
      </w:pPr>
      <w:r w:rsidRPr="00951C9B">
        <w:rPr>
          <w:b/>
          <w:szCs w:val="22"/>
        </w:rPr>
        <w:t>4.1.1. Composition</w:t>
      </w:r>
    </w:p>
    <w:p w14:paraId="362E84F7" w14:textId="62C2AA6C" w:rsidR="006A0589" w:rsidRPr="00951C9B" w:rsidRDefault="005412B8" w:rsidP="00D56A4B">
      <w:pPr>
        <w:jc w:val="both"/>
      </w:pPr>
      <w:r w:rsidRPr="00951C9B">
        <w:t>Il est créé un Comité de Pilotage constitué par</w:t>
      </w:r>
      <w:r w:rsidR="00C76D40" w:rsidRPr="00951C9B">
        <w:t> :</w:t>
      </w:r>
    </w:p>
    <w:p w14:paraId="31AFD744" w14:textId="57CC5CE8" w:rsidR="006A0589" w:rsidRPr="00951C9B" w:rsidRDefault="005412B8">
      <w:pPr>
        <w:numPr>
          <w:ilvl w:val="0"/>
          <w:numId w:val="1"/>
        </w:numPr>
        <w:jc w:val="both"/>
      </w:pPr>
      <w:r w:rsidRPr="00951C9B">
        <w:t xml:space="preserve">x représentants de </w:t>
      </w:r>
      <w:r w:rsidRPr="00951C9B">
        <w:rPr>
          <w:color w:val="0000FF"/>
        </w:rPr>
        <w:t>XX</w:t>
      </w:r>
      <w:r w:rsidR="00C76D40" w:rsidRPr="00951C9B">
        <w:t> :</w:t>
      </w:r>
      <w:r w:rsidRPr="00951C9B">
        <w:rPr>
          <w:i/>
          <w:color w:val="0000FF"/>
        </w:rPr>
        <w:t xml:space="preserve"> [à compléter</w:t>
      </w:r>
      <w:r w:rsidR="00C76D40" w:rsidRPr="00951C9B">
        <w:rPr>
          <w:i/>
          <w:color w:val="0000FF"/>
        </w:rPr>
        <w:t> :</w:t>
      </w:r>
      <w:r w:rsidRPr="00951C9B">
        <w:rPr>
          <w:i/>
          <w:color w:val="0000FF"/>
        </w:rPr>
        <w:t xml:space="preserve"> Prénom, Nom, adresse électronique]</w:t>
      </w:r>
    </w:p>
    <w:p w14:paraId="41E215E2" w14:textId="324B38C8" w:rsidR="006A0589" w:rsidRPr="00951C9B" w:rsidRDefault="006D0E34">
      <w:pPr>
        <w:numPr>
          <w:ilvl w:val="0"/>
          <w:numId w:val="1"/>
        </w:numPr>
        <w:jc w:val="both"/>
        <w:rPr>
          <w:color w:val="0000FF"/>
        </w:rPr>
      </w:pPr>
      <w:r>
        <w:t>x représentants d’</w:t>
      </w:r>
      <w:r w:rsidR="00D6380D">
        <w:t>INRAE</w:t>
      </w:r>
      <w:r w:rsidR="00C76D40" w:rsidRPr="00951C9B">
        <w:t> :</w:t>
      </w:r>
      <w:r w:rsidR="005412B8" w:rsidRPr="00951C9B">
        <w:rPr>
          <w:color w:val="0000FF"/>
        </w:rPr>
        <w:t xml:space="preserve"> </w:t>
      </w:r>
      <w:r w:rsidR="005412B8" w:rsidRPr="00951C9B">
        <w:rPr>
          <w:i/>
          <w:color w:val="0000FF"/>
        </w:rPr>
        <w:t>[à compléter</w:t>
      </w:r>
      <w:r w:rsidR="00C76D40" w:rsidRPr="00951C9B">
        <w:rPr>
          <w:i/>
          <w:color w:val="0000FF"/>
        </w:rPr>
        <w:t> :</w:t>
      </w:r>
      <w:r w:rsidR="005412B8" w:rsidRPr="00951C9B">
        <w:rPr>
          <w:i/>
          <w:color w:val="0000FF"/>
        </w:rPr>
        <w:t xml:space="preserve"> Prénom, Nom, adresse électronique]</w:t>
      </w:r>
    </w:p>
    <w:p w14:paraId="196E5233" w14:textId="77777777" w:rsidR="006A0589" w:rsidRPr="00951C9B" w:rsidRDefault="006A0589">
      <w:pPr>
        <w:ind w:left="705"/>
        <w:jc w:val="both"/>
      </w:pPr>
    </w:p>
    <w:p w14:paraId="385432DD" w14:textId="4FA7D5E3" w:rsidR="006A0589" w:rsidRPr="00951C9B" w:rsidRDefault="005412B8" w:rsidP="00D56A4B">
      <w:pPr>
        <w:jc w:val="both"/>
      </w:pPr>
      <w:r w:rsidRPr="00951C9B">
        <w:t>La liste nominative des membres peut faire l’objet de modifications sous réserve d’en informer préalablement l’</w:t>
      </w:r>
      <w:r w:rsidRPr="00951C9B">
        <w:rPr>
          <w:color w:val="0000FF"/>
        </w:rPr>
        <w:t>(les)</w:t>
      </w:r>
      <w:r w:rsidRPr="00951C9B">
        <w:t xml:space="preserve"> autre</w:t>
      </w:r>
      <w:r w:rsidRPr="00951C9B">
        <w:rPr>
          <w:color w:val="0000FF"/>
        </w:rPr>
        <w:t>(s)</w:t>
      </w:r>
      <w:r w:rsidRPr="00951C9B">
        <w:t xml:space="preserve"> Partie</w:t>
      </w:r>
      <w:r w:rsidRPr="00951C9B">
        <w:rPr>
          <w:color w:val="0000FF"/>
        </w:rPr>
        <w:t>(s)</w:t>
      </w:r>
      <w:r w:rsidRPr="00951C9B">
        <w:t>.</w:t>
      </w:r>
    </w:p>
    <w:p w14:paraId="113014F1" w14:textId="77777777" w:rsidR="006A0589" w:rsidRPr="00951C9B" w:rsidRDefault="006A0589" w:rsidP="00D56A4B">
      <w:pPr>
        <w:jc w:val="both"/>
      </w:pPr>
    </w:p>
    <w:p w14:paraId="7CA00E0E" w14:textId="77777777" w:rsidR="006A0589" w:rsidRPr="00951C9B" w:rsidRDefault="005412B8" w:rsidP="00D56A4B">
      <w:pPr>
        <w:jc w:val="both"/>
      </w:pPr>
      <w:r w:rsidRPr="00951C9B">
        <w:t>Les Parties pourront également, par consensus, inviter des experts lors des réunions du Comité de Pilotage. Tous les experts d’organismes non signataires du présent Contrat signeront obligatoirement un engagement de confidentialité dont les termes seront conformes aux dispositions du présent Contrat.</w:t>
      </w:r>
    </w:p>
    <w:p w14:paraId="23482B3F" w14:textId="77777777" w:rsidR="006A0589" w:rsidRPr="00951C9B" w:rsidRDefault="006A0589">
      <w:pPr>
        <w:ind w:left="709"/>
        <w:jc w:val="both"/>
      </w:pPr>
    </w:p>
    <w:p w14:paraId="22AFC29E" w14:textId="77777777" w:rsidR="006A0589" w:rsidRPr="00951C9B" w:rsidRDefault="005412B8">
      <w:pPr>
        <w:pStyle w:val="Titre3"/>
        <w:rPr>
          <w:b/>
          <w:szCs w:val="22"/>
        </w:rPr>
      </w:pPr>
      <w:r w:rsidRPr="00951C9B">
        <w:rPr>
          <w:b/>
          <w:szCs w:val="22"/>
        </w:rPr>
        <w:t>4.1.2.</w:t>
      </w:r>
      <w:r w:rsidRPr="00951C9B">
        <w:rPr>
          <w:b/>
          <w:szCs w:val="22"/>
        </w:rPr>
        <w:tab/>
        <w:t>Périodicité</w:t>
      </w:r>
    </w:p>
    <w:p w14:paraId="19B376FD" w14:textId="6C837B1B" w:rsidR="006A0589" w:rsidRPr="00951C9B" w:rsidRDefault="005412B8" w:rsidP="00D56A4B">
      <w:pPr>
        <w:jc w:val="both"/>
      </w:pPr>
      <w:r w:rsidRPr="00951C9B">
        <w:t xml:space="preserve">Ce Comité de Pilotage se réunira au moins une fois tous les </w:t>
      </w:r>
      <w:r w:rsidRPr="00951C9B">
        <w:rPr>
          <w:i/>
          <w:color w:val="0000FF"/>
        </w:rPr>
        <w:t>[à compléter]</w:t>
      </w:r>
      <w:r w:rsidRPr="00951C9B">
        <w:rPr>
          <w:color w:val="0000FF"/>
        </w:rPr>
        <w:t xml:space="preserve"> </w:t>
      </w:r>
      <w:r w:rsidRPr="00951C9B">
        <w:t>mois, à l'initiative de la Partie la plus diligente et à tout moment à la demande de la majorité de ses représentants.</w:t>
      </w:r>
    </w:p>
    <w:p w14:paraId="14E89264" w14:textId="77777777" w:rsidR="006A0589" w:rsidRPr="00951C9B" w:rsidRDefault="006A0589" w:rsidP="00D56A4B">
      <w:pPr>
        <w:jc w:val="both"/>
      </w:pPr>
    </w:p>
    <w:p w14:paraId="3944CEEF" w14:textId="335C20A4" w:rsidR="006A0589" w:rsidRPr="00951C9B" w:rsidRDefault="005412B8" w:rsidP="00D56A4B">
      <w:pPr>
        <w:jc w:val="both"/>
      </w:pPr>
      <w:r w:rsidRPr="00951C9B">
        <w:t>Les réunions auront lieu alternativement chez chacune des Parties, sauf accord contraire.</w:t>
      </w:r>
    </w:p>
    <w:p w14:paraId="1FC3810A" w14:textId="77777777" w:rsidR="006A0589" w:rsidRPr="00951C9B" w:rsidRDefault="006A0589" w:rsidP="00D56A4B">
      <w:pPr>
        <w:jc w:val="both"/>
      </w:pPr>
    </w:p>
    <w:p w14:paraId="2A3A2AC9" w14:textId="40CB0F0B" w:rsidR="006A0589" w:rsidRPr="00951C9B" w:rsidRDefault="005412B8" w:rsidP="00D56A4B">
      <w:pPr>
        <w:jc w:val="both"/>
      </w:pPr>
      <w:r w:rsidRPr="00951C9B">
        <w:t>Les réunions pourront également se dérouler par téléconférence.</w:t>
      </w:r>
    </w:p>
    <w:p w14:paraId="148825CF" w14:textId="77777777" w:rsidR="006A0589" w:rsidRPr="00951C9B" w:rsidRDefault="006A0589" w:rsidP="00D56A4B">
      <w:pPr>
        <w:jc w:val="both"/>
      </w:pPr>
    </w:p>
    <w:p w14:paraId="461F1FEF" w14:textId="721E857D" w:rsidR="006A0589" w:rsidRPr="00951C9B" w:rsidRDefault="005412B8" w:rsidP="00D56A4B">
      <w:pPr>
        <w:jc w:val="both"/>
      </w:pPr>
      <w:r w:rsidRPr="00951C9B">
        <w:t>En cas d’urgence, notamment pour les publications ou communications à des tiers, le Comité de Pilotage pourra être consulté par la voie électronique.</w:t>
      </w:r>
    </w:p>
    <w:p w14:paraId="3318F455" w14:textId="77777777" w:rsidR="006A0589" w:rsidRPr="00951C9B" w:rsidRDefault="006A0589">
      <w:pPr>
        <w:jc w:val="both"/>
        <w:rPr>
          <w:b/>
        </w:rPr>
      </w:pPr>
    </w:p>
    <w:p w14:paraId="5F6238EB" w14:textId="77777777" w:rsidR="006A0589" w:rsidRPr="00951C9B" w:rsidRDefault="005412B8">
      <w:pPr>
        <w:pStyle w:val="Titre3"/>
        <w:rPr>
          <w:b/>
          <w:szCs w:val="22"/>
        </w:rPr>
      </w:pPr>
      <w:r w:rsidRPr="00951C9B">
        <w:rPr>
          <w:b/>
          <w:szCs w:val="22"/>
        </w:rPr>
        <w:t>4.1.3.</w:t>
      </w:r>
      <w:r w:rsidRPr="00951C9B">
        <w:rPr>
          <w:b/>
          <w:szCs w:val="22"/>
        </w:rPr>
        <w:tab/>
        <w:t>Rôle</w:t>
      </w:r>
    </w:p>
    <w:p w14:paraId="4FFC91F7" w14:textId="395C449D" w:rsidR="006A0589" w:rsidRPr="00951C9B" w:rsidRDefault="005412B8" w:rsidP="00D56A4B">
      <w:pPr>
        <w:jc w:val="both"/>
      </w:pPr>
      <w:r w:rsidRPr="00951C9B">
        <w:t>Il a pour rôle de prendre toutes dispositions, en sus des dispositions contractuelles déjà prévues, nécessaires au développement harmonieux de la présente collaboration.</w:t>
      </w:r>
    </w:p>
    <w:p w14:paraId="27789C54" w14:textId="77777777" w:rsidR="006A0589" w:rsidRPr="00951C9B" w:rsidRDefault="006A0589" w:rsidP="00D56A4B">
      <w:pPr>
        <w:jc w:val="both"/>
      </w:pPr>
    </w:p>
    <w:p w14:paraId="5912160F" w14:textId="77777777" w:rsidR="006A0589" w:rsidRPr="00951C9B" w:rsidRDefault="005412B8" w:rsidP="00D56A4B">
      <w:pPr>
        <w:jc w:val="both"/>
      </w:pPr>
      <w:r w:rsidRPr="00951C9B">
        <w:t>Il agit au moyen de décisions et d’avis, rendus à l’unanimité des membres.</w:t>
      </w:r>
    </w:p>
    <w:p w14:paraId="25E52B99" w14:textId="77777777" w:rsidR="006A0589" w:rsidRPr="00951C9B" w:rsidRDefault="006A0589" w:rsidP="00D56A4B">
      <w:pPr>
        <w:jc w:val="both"/>
      </w:pPr>
    </w:p>
    <w:p w14:paraId="63C64081" w14:textId="5E264DF2" w:rsidR="006A0589" w:rsidRPr="00951C9B" w:rsidRDefault="005412B8" w:rsidP="00D56A4B">
      <w:pPr>
        <w:jc w:val="both"/>
      </w:pPr>
      <w:r w:rsidRPr="00951C9B">
        <w:rPr>
          <w:u w:val="single"/>
        </w:rPr>
        <w:t>Son pouvoir de décision</w:t>
      </w:r>
      <w:r w:rsidRPr="00951C9B">
        <w:t xml:space="preserve"> est limité aux aménagements du Contrat qui ne modifient ni les droits ni les obligations des Parties, tels que résultant des présentes. Il concerne</w:t>
      </w:r>
      <w:r w:rsidR="00C76D40" w:rsidRPr="00951C9B">
        <w:t> :</w:t>
      </w:r>
    </w:p>
    <w:p w14:paraId="47A59058" w14:textId="5C83B2A0" w:rsidR="006A0589" w:rsidRPr="00D56A4B" w:rsidRDefault="005412B8" w:rsidP="00D56A4B">
      <w:pPr>
        <w:pStyle w:val="Paragraphedeliste"/>
        <w:numPr>
          <w:ilvl w:val="0"/>
          <w:numId w:val="35"/>
        </w:numPr>
        <w:spacing w:after="0" w:line="240" w:lineRule="auto"/>
        <w:ind w:left="357" w:hanging="357"/>
        <w:jc w:val="both"/>
        <w:rPr>
          <w:rFonts w:ascii="Arial Narrow" w:hAnsi="Arial Narrow"/>
        </w:rPr>
      </w:pPr>
      <w:r w:rsidRPr="00D56A4B">
        <w:rPr>
          <w:rFonts w:ascii="Arial Narrow" w:hAnsi="Arial Narrow"/>
        </w:rPr>
        <w:t>le suivi du déroulement des recherches</w:t>
      </w:r>
      <w:r w:rsidR="00C76D40" w:rsidRPr="00D56A4B">
        <w:rPr>
          <w:rFonts w:ascii="Arial Narrow" w:hAnsi="Arial Narrow"/>
        </w:rPr>
        <w:t> ;</w:t>
      </w:r>
    </w:p>
    <w:p w14:paraId="359F66FF" w14:textId="77777777" w:rsidR="006A0589" w:rsidRPr="00D56A4B" w:rsidRDefault="005412B8" w:rsidP="00D56A4B">
      <w:pPr>
        <w:pStyle w:val="Paragraphedeliste"/>
        <w:numPr>
          <w:ilvl w:val="0"/>
          <w:numId w:val="35"/>
        </w:numPr>
        <w:spacing w:after="0" w:line="240" w:lineRule="auto"/>
        <w:ind w:left="357" w:hanging="357"/>
        <w:jc w:val="both"/>
        <w:rPr>
          <w:rFonts w:ascii="Arial Narrow" w:hAnsi="Arial Narrow"/>
        </w:rPr>
      </w:pPr>
      <w:r w:rsidRPr="00D56A4B">
        <w:rPr>
          <w:rFonts w:ascii="Arial Narrow" w:hAnsi="Arial Narrow"/>
        </w:rPr>
        <w:t xml:space="preserve">la réorientation -mais non l'extension ou l'annulation- des recherches, </w:t>
      </w:r>
    </w:p>
    <w:p w14:paraId="7219B028" w14:textId="3346B0B0" w:rsidR="006A0589" w:rsidRPr="00D56A4B" w:rsidRDefault="005412B8" w:rsidP="00D56A4B">
      <w:pPr>
        <w:pStyle w:val="Paragraphedeliste"/>
        <w:numPr>
          <w:ilvl w:val="0"/>
          <w:numId w:val="35"/>
        </w:numPr>
        <w:spacing w:after="0" w:line="240" w:lineRule="auto"/>
        <w:ind w:left="357" w:hanging="357"/>
        <w:jc w:val="both"/>
        <w:rPr>
          <w:rFonts w:ascii="Arial Narrow" w:hAnsi="Arial Narrow"/>
        </w:rPr>
      </w:pPr>
      <w:r w:rsidRPr="00D56A4B">
        <w:rPr>
          <w:rFonts w:ascii="Arial Narrow" w:hAnsi="Arial Narrow"/>
        </w:rPr>
        <w:t>la publication/communication des Résultats et ses modalités, dans le cadre de l’article 6.</w:t>
      </w:r>
    </w:p>
    <w:p w14:paraId="5E87D854" w14:textId="77777777" w:rsidR="006A0589" w:rsidRPr="00951C9B" w:rsidRDefault="006A0589">
      <w:pPr>
        <w:ind w:left="709" w:hanging="709"/>
        <w:jc w:val="both"/>
        <w:rPr>
          <w:b/>
        </w:rPr>
      </w:pPr>
    </w:p>
    <w:p w14:paraId="1C82FAA4" w14:textId="26F580F7" w:rsidR="006A0589" w:rsidRPr="00951C9B" w:rsidRDefault="005412B8">
      <w:pPr>
        <w:ind w:left="708" w:hanging="708"/>
        <w:jc w:val="both"/>
      </w:pPr>
      <w:r w:rsidRPr="00951C9B">
        <w:t xml:space="preserve">Ses </w:t>
      </w:r>
      <w:r w:rsidRPr="00951C9B">
        <w:rPr>
          <w:u w:val="single"/>
        </w:rPr>
        <w:t>fonctions d'études, avis et propositions</w:t>
      </w:r>
      <w:r w:rsidRPr="00951C9B">
        <w:t xml:space="preserve"> aux directions des Parties concernent</w:t>
      </w:r>
      <w:r w:rsidR="00C76D40" w:rsidRPr="00951C9B">
        <w:t> :</w:t>
      </w:r>
    </w:p>
    <w:p w14:paraId="67D61D2C" w14:textId="77777777" w:rsidR="006A0589" w:rsidRPr="00D56A4B" w:rsidRDefault="005412B8" w:rsidP="00D56A4B">
      <w:pPr>
        <w:pStyle w:val="Paragraphedeliste"/>
        <w:numPr>
          <w:ilvl w:val="0"/>
          <w:numId w:val="35"/>
        </w:numPr>
        <w:spacing w:after="0" w:line="240" w:lineRule="auto"/>
        <w:ind w:left="357" w:hanging="357"/>
        <w:jc w:val="both"/>
        <w:rPr>
          <w:rFonts w:ascii="Arial Narrow" w:hAnsi="Arial Narrow"/>
        </w:rPr>
      </w:pPr>
      <w:r w:rsidRPr="00D56A4B">
        <w:rPr>
          <w:rFonts w:ascii="Arial Narrow" w:hAnsi="Arial Narrow"/>
        </w:rPr>
        <w:t>l’annulation ou l’extension du Projet;</w:t>
      </w:r>
    </w:p>
    <w:p w14:paraId="1C2A18A6" w14:textId="1F780792" w:rsidR="006A0589" w:rsidRPr="00D56A4B" w:rsidRDefault="005412B8" w:rsidP="00D56A4B">
      <w:pPr>
        <w:pStyle w:val="Paragraphedeliste"/>
        <w:numPr>
          <w:ilvl w:val="0"/>
          <w:numId w:val="35"/>
        </w:numPr>
        <w:spacing w:after="0" w:line="240" w:lineRule="auto"/>
        <w:ind w:left="357" w:hanging="357"/>
        <w:jc w:val="both"/>
        <w:rPr>
          <w:rFonts w:ascii="Arial Narrow" w:hAnsi="Arial Narrow"/>
        </w:rPr>
      </w:pPr>
      <w:r w:rsidRPr="00D56A4B">
        <w:rPr>
          <w:rFonts w:ascii="Arial Narrow" w:hAnsi="Arial Narrow"/>
        </w:rPr>
        <w:t>la mise à jour de la liste des Connaissances Propres</w:t>
      </w:r>
      <w:r w:rsidR="00C76D40" w:rsidRPr="00D56A4B">
        <w:rPr>
          <w:rFonts w:ascii="Arial Narrow" w:hAnsi="Arial Narrow"/>
        </w:rPr>
        <w:t> ;</w:t>
      </w:r>
    </w:p>
    <w:p w14:paraId="16004EDB" w14:textId="269A7F66" w:rsidR="006A0589" w:rsidRPr="00D56A4B" w:rsidRDefault="005412B8" w:rsidP="00D56A4B">
      <w:pPr>
        <w:pStyle w:val="Paragraphedeliste"/>
        <w:numPr>
          <w:ilvl w:val="0"/>
          <w:numId w:val="35"/>
        </w:numPr>
        <w:spacing w:after="0" w:line="240" w:lineRule="auto"/>
        <w:ind w:left="357" w:hanging="357"/>
        <w:jc w:val="both"/>
        <w:rPr>
          <w:rFonts w:ascii="Arial Narrow" w:hAnsi="Arial Narrow"/>
        </w:rPr>
      </w:pPr>
      <w:r w:rsidRPr="00D56A4B">
        <w:rPr>
          <w:rFonts w:ascii="Arial Narrow" w:hAnsi="Arial Narrow"/>
        </w:rPr>
        <w:t>la protection des Résultats</w:t>
      </w:r>
      <w:r w:rsidR="00C76D40" w:rsidRPr="00D56A4B">
        <w:rPr>
          <w:rFonts w:ascii="Arial Narrow" w:hAnsi="Arial Narrow"/>
        </w:rPr>
        <w:t> :</w:t>
      </w:r>
      <w:r w:rsidRPr="00D56A4B">
        <w:rPr>
          <w:rFonts w:ascii="Arial Narrow" w:hAnsi="Arial Narrow"/>
        </w:rPr>
        <w:t xml:space="preserve"> brevet, certificat d’obtention végétale (COV), logiciel, marque, base de données, etc. ou Dossier Technique Secret</w:t>
      </w:r>
      <w:r w:rsidR="00C76D40" w:rsidRPr="00D56A4B">
        <w:rPr>
          <w:rFonts w:ascii="Arial Narrow" w:hAnsi="Arial Narrow"/>
        </w:rPr>
        <w:t> ;</w:t>
      </w:r>
    </w:p>
    <w:p w14:paraId="24DDE407" w14:textId="3FDAC701" w:rsidR="006A0589" w:rsidRPr="00D56A4B" w:rsidRDefault="005412B8" w:rsidP="00D56A4B">
      <w:pPr>
        <w:pStyle w:val="Paragraphedeliste"/>
        <w:numPr>
          <w:ilvl w:val="0"/>
          <w:numId w:val="35"/>
        </w:numPr>
        <w:spacing w:after="0" w:line="240" w:lineRule="auto"/>
        <w:ind w:left="357" w:hanging="357"/>
        <w:jc w:val="both"/>
        <w:rPr>
          <w:rFonts w:ascii="Arial Narrow" w:hAnsi="Arial Narrow"/>
        </w:rPr>
      </w:pPr>
      <w:r w:rsidRPr="00D56A4B">
        <w:rPr>
          <w:rFonts w:ascii="Arial Narrow" w:hAnsi="Arial Narrow"/>
        </w:rPr>
        <w:t>l’exploitation industrielle des Résultats</w:t>
      </w:r>
      <w:r w:rsidR="00C76D40" w:rsidRPr="00D56A4B">
        <w:rPr>
          <w:rFonts w:ascii="Arial Narrow" w:hAnsi="Arial Narrow"/>
        </w:rPr>
        <w:t> ;</w:t>
      </w:r>
      <w:r w:rsidRPr="00D56A4B">
        <w:rPr>
          <w:rFonts w:ascii="Arial Narrow" w:hAnsi="Arial Narrow"/>
        </w:rPr>
        <w:t xml:space="preserve"> </w:t>
      </w:r>
    </w:p>
    <w:p w14:paraId="6F81AA6B" w14:textId="77777777" w:rsidR="006A0589" w:rsidRPr="00D56A4B" w:rsidRDefault="005412B8" w:rsidP="00D56A4B">
      <w:pPr>
        <w:pStyle w:val="Paragraphedeliste"/>
        <w:numPr>
          <w:ilvl w:val="0"/>
          <w:numId w:val="35"/>
        </w:numPr>
        <w:spacing w:after="0" w:line="240" w:lineRule="auto"/>
        <w:ind w:left="357" w:hanging="357"/>
        <w:jc w:val="both"/>
        <w:rPr>
          <w:rFonts w:ascii="Arial Narrow" w:hAnsi="Arial Narrow"/>
        </w:rPr>
      </w:pPr>
      <w:r w:rsidRPr="00D56A4B">
        <w:rPr>
          <w:rFonts w:ascii="Arial Narrow" w:hAnsi="Arial Narrow"/>
        </w:rPr>
        <w:t>la poursuite des travaux (recherche, développement).</w:t>
      </w:r>
    </w:p>
    <w:p w14:paraId="5C73CED2" w14:textId="77777777" w:rsidR="006A0589" w:rsidRPr="00951C9B" w:rsidRDefault="006A0589">
      <w:pPr>
        <w:ind w:left="2487"/>
        <w:jc w:val="both"/>
      </w:pPr>
    </w:p>
    <w:p w14:paraId="61D2232E" w14:textId="77777777" w:rsidR="006A0589" w:rsidRPr="00951C9B" w:rsidRDefault="005412B8" w:rsidP="00D56A4B">
      <w:pPr>
        <w:jc w:val="both"/>
      </w:pPr>
      <w:r w:rsidRPr="00951C9B">
        <w:t>Le Comité de Pilotage est aussi l’organe de concertation entre les Parties en cas de difficulté ou de litige.</w:t>
      </w:r>
    </w:p>
    <w:p w14:paraId="559C9432" w14:textId="77777777" w:rsidR="006A0589" w:rsidRPr="00951C9B" w:rsidRDefault="006A0589">
      <w:pPr>
        <w:jc w:val="both"/>
      </w:pPr>
    </w:p>
    <w:p w14:paraId="72EE1EFF" w14:textId="77777777" w:rsidR="006A0589" w:rsidRPr="00D56A4B" w:rsidRDefault="005412B8" w:rsidP="00D56A4B">
      <w:pPr>
        <w:pStyle w:val="Titre2"/>
        <w:keepNext/>
        <w:spacing w:before="120" w:after="60"/>
        <w:ind w:left="567" w:hanging="567"/>
        <w:rPr>
          <w:bCs w:val="0"/>
          <w:sz w:val="22"/>
          <w:szCs w:val="22"/>
        </w:rPr>
      </w:pPr>
      <w:r w:rsidRPr="00951C9B">
        <w:rPr>
          <w:bCs w:val="0"/>
          <w:sz w:val="22"/>
          <w:szCs w:val="22"/>
        </w:rPr>
        <w:t>4.2.</w:t>
      </w:r>
      <w:r w:rsidRPr="00D56A4B">
        <w:rPr>
          <w:bCs w:val="0"/>
          <w:sz w:val="22"/>
          <w:szCs w:val="22"/>
        </w:rPr>
        <w:tab/>
        <w:t>Comptes-rendus - Rapports</w:t>
      </w:r>
    </w:p>
    <w:p w14:paraId="0234D271" w14:textId="77777777" w:rsidR="006A0589" w:rsidRPr="00951C9B" w:rsidRDefault="005412B8" w:rsidP="00D56A4B">
      <w:pPr>
        <w:pStyle w:val="Retraitcorpsdetexte3"/>
        <w:ind w:left="0"/>
      </w:pPr>
      <w:r w:rsidRPr="00951C9B">
        <w:t>Un compte-rendu des réunions du Comité de Pilotage sera établi et approuvé par la totalité des représentants à l’issue de chaque réunion sans qu'il puisse avoir pour effet de modifier contre son gré les droits et obligations d'une Partie.</w:t>
      </w:r>
    </w:p>
    <w:p w14:paraId="3F79D779" w14:textId="77777777" w:rsidR="006A0589" w:rsidRPr="00951C9B" w:rsidRDefault="006A0589">
      <w:pPr>
        <w:jc w:val="both"/>
      </w:pPr>
    </w:p>
    <w:p w14:paraId="404C0D0F" w14:textId="77777777" w:rsidR="006A0589" w:rsidRPr="00951C9B" w:rsidRDefault="005412B8" w:rsidP="00D56A4B">
      <w:pPr>
        <w:pStyle w:val="Retraitcorpsdetexte3"/>
        <w:ind w:left="0"/>
      </w:pPr>
      <w:r w:rsidRPr="00951C9B">
        <w:t>Le Comité de Pilotage établira, dans les 3 (trois) mois suivant l’échéance du Contrat un rapport final comportant un court document de synthèse précisant l’utilisation qui sera faite des Résultats (brevet, Dossier Technique Secret, publication, communication).</w:t>
      </w:r>
    </w:p>
    <w:p w14:paraId="409DC999" w14:textId="77777777" w:rsidR="006A0589" w:rsidRPr="00951C9B" w:rsidRDefault="005412B8" w:rsidP="00A05889">
      <w:pPr>
        <w:pStyle w:val="Retraitcorpsdetexte3"/>
        <w:ind w:left="0"/>
      </w:pPr>
      <w:r w:rsidRPr="00951C9B">
        <w:t>Ces rapports seront communiqués aux Parties signataires.</w:t>
      </w:r>
    </w:p>
    <w:p w14:paraId="31F5CF87" w14:textId="77777777" w:rsidR="006A0589" w:rsidRPr="00BE090F" w:rsidRDefault="005412B8" w:rsidP="00BE090F">
      <w:pPr>
        <w:pStyle w:val="Titre1"/>
        <w:keepNext/>
        <w:spacing w:before="360" w:after="120"/>
      </w:pPr>
      <w:r w:rsidRPr="00BE090F">
        <w:t>ARTICLE 5 - CONFIDENTIALITE</w:t>
      </w:r>
    </w:p>
    <w:p w14:paraId="0203918A" w14:textId="53DD539D" w:rsidR="006A0589" w:rsidRPr="00951C9B" w:rsidRDefault="005412B8" w:rsidP="00D56A4B">
      <w:pPr>
        <w:ind w:left="567" w:hanging="567"/>
        <w:jc w:val="both"/>
      </w:pPr>
      <w:r w:rsidRPr="00951C9B">
        <w:rPr>
          <w:b/>
        </w:rPr>
        <w:t>5.1.</w:t>
      </w:r>
      <w:r w:rsidRPr="00951C9B">
        <w:tab/>
        <w:t>Chaque Partie s'engage sauf accord préalable écrit de l'autre Partie à</w:t>
      </w:r>
      <w:r w:rsidR="00C76D40" w:rsidRPr="00951C9B">
        <w:t> :</w:t>
      </w:r>
    </w:p>
    <w:p w14:paraId="5DF30A90" w14:textId="77777777" w:rsidR="006A0589" w:rsidRPr="00D56A4B" w:rsidRDefault="005412B8" w:rsidP="00A05889">
      <w:pPr>
        <w:pStyle w:val="Paragraphedeliste"/>
        <w:numPr>
          <w:ilvl w:val="0"/>
          <w:numId w:val="35"/>
        </w:numPr>
        <w:spacing w:after="0" w:line="240" w:lineRule="auto"/>
        <w:ind w:left="924" w:hanging="357"/>
        <w:jc w:val="both"/>
        <w:rPr>
          <w:rFonts w:ascii="Arial Narrow" w:hAnsi="Arial Narrow"/>
        </w:rPr>
      </w:pPr>
      <w:r w:rsidRPr="00D56A4B">
        <w:rPr>
          <w:rFonts w:ascii="Arial Narrow" w:hAnsi="Arial Narrow"/>
        </w:rPr>
        <w:t xml:space="preserve">considérer comme strictement confidentielles les Informations Confidentielles, </w:t>
      </w:r>
    </w:p>
    <w:p w14:paraId="4FE90F54" w14:textId="77777777" w:rsidR="006A0589" w:rsidRPr="00D56A4B" w:rsidRDefault="005412B8" w:rsidP="00A05889">
      <w:pPr>
        <w:pStyle w:val="Paragraphedeliste"/>
        <w:numPr>
          <w:ilvl w:val="0"/>
          <w:numId w:val="35"/>
        </w:numPr>
        <w:spacing w:after="0" w:line="240" w:lineRule="auto"/>
        <w:ind w:left="924" w:hanging="357"/>
        <w:jc w:val="both"/>
        <w:rPr>
          <w:rFonts w:ascii="Arial Narrow" w:hAnsi="Arial Narrow"/>
        </w:rPr>
      </w:pPr>
      <w:r w:rsidRPr="00D56A4B">
        <w:rPr>
          <w:rFonts w:ascii="Arial Narrow" w:hAnsi="Arial Narrow"/>
        </w:rPr>
        <w:t>ne pas utiliser les Informations Confidentielles à d'autres fins que de mener à bien le Projet et l'exploitation des résultats,</w:t>
      </w:r>
    </w:p>
    <w:p w14:paraId="3AFDF244" w14:textId="77777777" w:rsidR="006A0589" w:rsidRPr="00D56A4B" w:rsidRDefault="005412B8" w:rsidP="00A05889">
      <w:pPr>
        <w:pStyle w:val="Paragraphedeliste"/>
        <w:numPr>
          <w:ilvl w:val="0"/>
          <w:numId w:val="35"/>
        </w:numPr>
        <w:spacing w:after="0" w:line="240" w:lineRule="auto"/>
        <w:ind w:left="924" w:hanging="357"/>
        <w:jc w:val="both"/>
        <w:rPr>
          <w:rFonts w:ascii="Arial Narrow" w:hAnsi="Arial Narrow"/>
        </w:rPr>
      </w:pPr>
      <w:r w:rsidRPr="00D56A4B">
        <w:rPr>
          <w:rFonts w:ascii="Arial Narrow" w:hAnsi="Arial Narrow"/>
        </w:rPr>
        <w:t>ne pas divulguer les Informations Confidentielles à des tiers,</w:t>
      </w:r>
    </w:p>
    <w:p w14:paraId="3B43F1FF" w14:textId="77777777" w:rsidR="006A0589" w:rsidRPr="00D56A4B" w:rsidRDefault="005412B8" w:rsidP="00A05889">
      <w:pPr>
        <w:pStyle w:val="Paragraphedeliste"/>
        <w:numPr>
          <w:ilvl w:val="0"/>
          <w:numId w:val="35"/>
        </w:numPr>
        <w:spacing w:after="0" w:line="240" w:lineRule="auto"/>
        <w:ind w:left="924" w:hanging="357"/>
        <w:jc w:val="both"/>
        <w:rPr>
          <w:rFonts w:ascii="Arial Narrow" w:hAnsi="Arial Narrow"/>
        </w:rPr>
      </w:pPr>
      <w:r w:rsidRPr="00D56A4B">
        <w:rPr>
          <w:rFonts w:ascii="Arial Narrow" w:hAnsi="Arial Narrow"/>
        </w:rPr>
        <w:t>ne transmettre les Informations Confidentielles sous sa responsabilité qu'aux personnels directement concernés par le présent Contrat.</w:t>
      </w:r>
    </w:p>
    <w:p w14:paraId="38A78E91" w14:textId="77777777" w:rsidR="006A0589" w:rsidRPr="00951C9B" w:rsidRDefault="006A0589">
      <w:pPr>
        <w:jc w:val="both"/>
      </w:pPr>
    </w:p>
    <w:p w14:paraId="0F151CBB" w14:textId="0D784299" w:rsidR="006A0589" w:rsidRPr="00951C9B" w:rsidRDefault="005412B8" w:rsidP="00D56A4B">
      <w:pPr>
        <w:ind w:left="567" w:hanging="567"/>
        <w:jc w:val="both"/>
      </w:pPr>
      <w:r w:rsidRPr="00951C9B">
        <w:rPr>
          <w:b/>
        </w:rPr>
        <w:t>5.2.</w:t>
      </w:r>
      <w:r w:rsidRPr="00951C9B">
        <w:tab/>
        <w:t>Ne seront pas considérées comme confidentielles les informations dont la Partie qui les aura reçues pourra prouver</w:t>
      </w:r>
      <w:r w:rsidR="00C76D40" w:rsidRPr="00951C9B">
        <w:t> :</w:t>
      </w:r>
    </w:p>
    <w:p w14:paraId="37FBF36C" w14:textId="77777777" w:rsidR="006A0589" w:rsidRPr="00A05889" w:rsidRDefault="005412B8" w:rsidP="00A05889">
      <w:pPr>
        <w:pStyle w:val="Paragraphedeliste"/>
        <w:numPr>
          <w:ilvl w:val="0"/>
          <w:numId w:val="35"/>
        </w:numPr>
        <w:spacing w:after="0" w:line="240" w:lineRule="auto"/>
        <w:ind w:left="924" w:hanging="357"/>
        <w:jc w:val="both"/>
        <w:rPr>
          <w:rFonts w:ascii="Arial Narrow" w:hAnsi="Arial Narrow"/>
        </w:rPr>
      </w:pPr>
      <w:r w:rsidRPr="00A05889">
        <w:rPr>
          <w:rFonts w:ascii="Arial Narrow" w:hAnsi="Arial Narrow"/>
        </w:rPr>
        <w:t>qu'elles faisaient partie du domaine public au moment de leur communication, ou</w:t>
      </w:r>
    </w:p>
    <w:p w14:paraId="57B646A2" w14:textId="77777777" w:rsidR="006A0589" w:rsidRPr="00A05889" w:rsidRDefault="005412B8" w:rsidP="00A05889">
      <w:pPr>
        <w:pStyle w:val="Paragraphedeliste"/>
        <w:numPr>
          <w:ilvl w:val="0"/>
          <w:numId w:val="35"/>
        </w:numPr>
        <w:spacing w:after="0" w:line="240" w:lineRule="auto"/>
        <w:ind w:left="924" w:hanging="357"/>
        <w:jc w:val="both"/>
        <w:rPr>
          <w:rFonts w:ascii="Arial Narrow" w:hAnsi="Arial Narrow"/>
        </w:rPr>
      </w:pPr>
      <w:r w:rsidRPr="00A05889">
        <w:rPr>
          <w:rFonts w:ascii="Arial Narrow" w:hAnsi="Arial Narrow"/>
        </w:rPr>
        <w:lastRenderedPageBreak/>
        <w:t>qu'elles y sont tombées ultérieurement autrement que par un manquement à la présente obligation de confidentialité, ou</w:t>
      </w:r>
    </w:p>
    <w:p w14:paraId="06C08AE0" w14:textId="77777777" w:rsidR="006A0589" w:rsidRPr="00A05889" w:rsidRDefault="005412B8" w:rsidP="00A05889">
      <w:pPr>
        <w:pStyle w:val="Paragraphedeliste"/>
        <w:numPr>
          <w:ilvl w:val="0"/>
          <w:numId w:val="35"/>
        </w:numPr>
        <w:spacing w:after="0" w:line="240" w:lineRule="auto"/>
        <w:ind w:left="924" w:hanging="357"/>
        <w:jc w:val="both"/>
        <w:rPr>
          <w:rFonts w:ascii="Arial Narrow" w:hAnsi="Arial Narrow"/>
        </w:rPr>
      </w:pPr>
      <w:r w:rsidRPr="00A05889">
        <w:rPr>
          <w:rFonts w:ascii="Arial Narrow" w:hAnsi="Arial Narrow"/>
        </w:rPr>
        <w:t>qu'elle les détenait déjà avant leur communication, ou</w:t>
      </w:r>
    </w:p>
    <w:p w14:paraId="239C5492" w14:textId="77777777" w:rsidR="006A0589" w:rsidRPr="00A05889" w:rsidRDefault="005412B8" w:rsidP="00A05889">
      <w:pPr>
        <w:pStyle w:val="Paragraphedeliste"/>
        <w:numPr>
          <w:ilvl w:val="0"/>
          <w:numId w:val="35"/>
        </w:numPr>
        <w:spacing w:after="0" w:line="240" w:lineRule="auto"/>
        <w:ind w:left="924" w:hanging="357"/>
        <w:jc w:val="both"/>
        <w:rPr>
          <w:rFonts w:ascii="Arial Narrow" w:hAnsi="Arial Narrow"/>
        </w:rPr>
      </w:pPr>
      <w:r w:rsidRPr="00A05889">
        <w:rPr>
          <w:rFonts w:ascii="Arial Narrow" w:hAnsi="Arial Narrow"/>
        </w:rPr>
        <w:t>qu'elle les a reçues librement d'un tiers autorisé à les divulguer, ou</w:t>
      </w:r>
    </w:p>
    <w:p w14:paraId="3F652A6C" w14:textId="77777777" w:rsidR="006A0589" w:rsidRPr="00A05889" w:rsidRDefault="005412B8" w:rsidP="00A05889">
      <w:pPr>
        <w:pStyle w:val="Paragraphedeliste"/>
        <w:numPr>
          <w:ilvl w:val="0"/>
          <w:numId w:val="35"/>
        </w:numPr>
        <w:spacing w:after="0" w:line="240" w:lineRule="auto"/>
        <w:ind w:left="924" w:hanging="357"/>
        <w:jc w:val="both"/>
        <w:rPr>
          <w:rFonts w:ascii="Arial Narrow" w:hAnsi="Arial Narrow"/>
        </w:rPr>
      </w:pPr>
      <w:r w:rsidRPr="00A05889">
        <w:rPr>
          <w:rFonts w:ascii="Arial Narrow" w:hAnsi="Arial Narrow"/>
        </w:rPr>
        <w:t>qu’elle est légalement tenue de les communiquer.</w:t>
      </w:r>
    </w:p>
    <w:p w14:paraId="271952B8" w14:textId="77777777" w:rsidR="006A0589" w:rsidRPr="00951C9B" w:rsidRDefault="006A0589">
      <w:pPr>
        <w:ind w:left="349"/>
        <w:jc w:val="both"/>
      </w:pPr>
    </w:p>
    <w:p w14:paraId="11871C63" w14:textId="77777777" w:rsidR="006A0589" w:rsidRPr="00951C9B" w:rsidRDefault="005412B8" w:rsidP="00D56A4B">
      <w:pPr>
        <w:ind w:left="567" w:hanging="567"/>
        <w:jc w:val="both"/>
      </w:pPr>
      <w:r w:rsidRPr="00951C9B">
        <w:rPr>
          <w:b/>
        </w:rPr>
        <w:t>5.3.</w:t>
      </w:r>
      <w:r w:rsidRPr="00951C9B">
        <w:tab/>
        <w:t>Les engagements du présent article sont valables pendant la durée du présent Contrat et pendant les cinq (5) années qui suivront son échéance.</w:t>
      </w:r>
    </w:p>
    <w:p w14:paraId="0758B6A5" w14:textId="77777777" w:rsidR="006A0589" w:rsidRPr="00951C9B" w:rsidRDefault="006A0589">
      <w:pPr>
        <w:ind w:left="708" w:hanging="708"/>
        <w:jc w:val="both"/>
      </w:pPr>
    </w:p>
    <w:p w14:paraId="71637FA7" w14:textId="34829B44" w:rsidR="006A0589" w:rsidRPr="00951C9B" w:rsidRDefault="005412B8" w:rsidP="00A05889">
      <w:pPr>
        <w:jc w:val="both"/>
      </w:pPr>
      <w:r w:rsidRPr="00951C9B">
        <w:t xml:space="preserve">Par exception à cette durée, les Connaissances Propres des Parties resteront confidentielles tant qu’elles ne seront pas tombées dans le domaine public (étant entendu que toute divulgation des Connaissances Propres ne peut être effectuée sans l’autorisation discrétionnaire et expresse de la Partie propriétaire). </w:t>
      </w:r>
    </w:p>
    <w:p w14:paraId="11250DDA" w14:textId="77777777" w:rsidR="006A0589" w:rsidRPr="00951C9B" w:rsidRDefault="006A0589" w:rsidP="00A05889">
      <w:pPr>
        <w:jc w:val="both"/>
      </w:pPr>
    </w:p>
    <w:p w14:paraId="55911220" w14:textId="77777777" w:rsidR="006A0589" w:rsidRPr="00951C9B" w:rsidRDefault="005412B8" w:rsidP="00A05889">
      <w:pPr>
        <w:jc w:val="both"/>
      </w:pPr>
      <w:r w:rsidRPr="00951C9B">
        <w:t>Les engagements de confidentialité ne pourront toutefois faire obstacle à la publication des Résultats sous réserve du respect des dispositions de l’article 6, aux dépôts de droits de propriété industrielle sur les Résultats (article 7) et à l'exploitation des Résultats (article 8).</w:t>
      </w:r>
    </w:p>
    <w:p w14:paraId="7B35E2F4" w14:textId="226A2F43" w:rsidR="006A0589" w:rsidRPr="00BE090F" w:rsidRDefault="005412B8" w:rsidP="00BE090F">
      <w:pPr>
        <w:pStyle w:val="Titre1"/>
        <w:keepNext/>
        <w:spacing w:before="360" w:after="120"/>
      </w:pPr>
      <w:r w:rsidRPr="00BE090F">
        <w:t>ARTICLE 6 – PUBLICATION ET COMMUNICATION DES R</w:t>
      </w:r>
      <w:r w:rsidR="00BE090F">
        <w:t>É</w:t>
      </w:r>
      <w:r w:rsidRPr="00BE090F">
        <w:t>SULTATS</w:t>
      </w:r>
    </w:p>
    <w:p w14:paraId="7769D83C" w14:textId="77777777" w:rsidR="006A0589" w:rsidRPr="00951C9B" w:rsidRDefault="005412B8" w:rsidP="00A05889">
      <w:pPr>
        <w:ind w:left="567" w:hanging="567"/>
        <w:jc w:val="both"/>
      </w:pPr>
      <w:r w:rsidRPr="00951C9B">
        <w:rPr>
          <w:b/>
        </w:rPr>
        <w:t>6.1.</w:t>
      </w:r>
      <w:r w:rsidRPr="00951C9B">
        <w:tab/>
        <w:t>Pendant la durée du présent Contrat et les deux (2) années suivant son échéance, les projets de publications ou de communications écrites ou orales des Parties sur les Résultats seront soumis aux conditions du présent article.</w:t>
      </w:r>
    </w:p>
    <w:p w14:paraId="32996C7C" w14:textId="77777777" w:rsidR="006A0589" w:rsidRPr="00951C9B" w:rsidRDefault="006A0589">
      <w:pPr>
        <w:jc w:val="both"/>
      </w:pPr>
    </w:p>
    <w:p w14:paraId="42E3A019" w14:textId="77777777" w:rsidR="006A0589" w:rsidRPr="00951C9B" w:rsidRDefault="005412B8" w:rsidP="00A05889">
      <w:pPr>
        <w:ind w:left="567"/>
        <w:jc w:val="both"/>
      </w:pPr>
      <w:r w:rsidRPr="00951C9B">
        <w:t>A l’expiration de cette durée, les publications ou communications des Résultats à des tiers seront libres sauf si un Dossier Technique Secret a été constitué selon les conditions de l’article 6.2.2.</w:t>
      </w:r>
    </w:p>
    <w:p w14:paraId="3181AAC3" w14:textId="2CD74BA1" w:rsidR="006A0589" w:rsidRPr="00951C9B" w:rsidRDefault="006A0589">
      <w:pPr>
        <w:pStyle w:val="Style1"/>
        <w:tabs>
          <w:tab w:val="clear" w:pos="851"/>
          <w:tab w:val="clear" w:pos="4536"/>
        </w:tabs>
        <w:ind w:left="709" w:hanging="709"/>
      </w:pPr>
    </w:p>
    <w:p w14:paraId="5680BFD9" w14:textId="5A76E6D8" w:rsidR="006A0589" w:rsidRPr="00951C9B" w:rsidRDefault="005412B8" w:rsidP="00A05889">
      <w:pPr>
        <w:spacing w:after="60"/>
        <w:ind w:left="567" w:hanging="567"/>
        <w:jc w:val="both"/>
      </w:pPr>
      <w:r w:rsidRPr="00951C9B">
        <w:rPr>
          <w:b/>
        </w:rPr>
        <w:t>6.2.</w:t>
      </w:r>
      <w:r w:rsidRPr="00951C9B">
        <w:tab/>
        <w:t>Tout projet de publication ou de communication des Résultats à des tiers sera transmis aux membres du Comité de Pilotage qui feront part de leur avis sur l’opportunité de la divulgation et ses modalités dans un délai d’un mois maximum</w:t>
      </w:r>
      <w:r w:rsidR="00C76D40" w:rsidRPr="00951C9B">
        <w:t> :</w:t>
      </w:r>
    </w:p>
    <w:p w14:paraId="244CCCD6" w14:textId="77777777" w:rsidR="006A0589" w:rsidRPr="00951C9B" w:rsidRDefault="005412B8" w:rsidP="00A05889">
      <w:pPr>
        <w:pStyle w:val="Paragraphedeliste"/>
        <w:numPr>
          <w:ilvl w:val="0"/>
          <w:numId w:val="32"/>
        </w:numPr>
        <w:spacing w:after="60" w:line="240" w:lineRule="auto"/>
        <w:ind w:hanging="357"/>
        <w:contextualSpacing w:val="0"/>
        <w:jc w:val="both"/>
        <w:rPr>
          <w:rFonts w:ascii="Arial Narrow" w:hAnsi="Arial Narrow"/>
        </w:rPr>
      </w:pPr>
      <w:r w:rsidRPr="00951C9B">
        <w:rPr>
          <w:rFonts w:ascii="Arial Narrow" w:hAnsi="Arial Narrow"/>
        </w:rPr>
        <w:t xml:space="preserve">Si les membres du Comité de Pilotage rendent un </w:t>
      </w:r>
      <w:r w:rsidRPr="00951C9B">
        <w:rPr>
          <w:rFonts w:ascii="Arial Narrow" w:hAnsi="Arial Narrow"/>
          <w:b/>
        </w:rPr>
        <w:t>avis favorable</w:t>
      </w:r>
      <w:r w:rsidRPr="00951C9B">
        <w:rPr>
          <w:rFonts w:ascii="Arial Narrow" w:hAnsi="Arial Narrow"/>
        </w:rPr>
        <w:t xml:space="preserve"> ou ne se sont pas prononcés dans le délai imparti, la publication ou la communication pourra avoir lieu.</w:t>
      </w:r>
    </w:p>
    <w:p w14:paraId="315B01E3" w14:textId="574797DD" w:rsidR="006A0589" w:rsidRPr="00951C9B" w:rsidRDefault="005412B8" w:rsidP="00A05889">
      <w:pPr>
        <w:pStyle w:val="Paragraphedeliste"/>
        <w:numPr>
          <w:ilvl w:val="0"/>
          <w:numId w:val="32"/>
        </w:numPr>
        <w:spacing w:after="60" w:line="240" w:lineRule="auto"/>
        <w:ind w:hanging="357"/>
        <w:contextualSpacing w:val="0"/>
        <w:jc w:val="both"/>
        <w:rPr>
          <w:rFonts w:ascii="Arial Narrow" w:hAnsi="Arial Narrow"/>
        </w:rPr>
      </w:pPr>
      <w:r w:rsidRPr="00951C9B">
        <w:rPr>
          <w:rFonts w:ascii="Arial Narrow" w:hAnsi="Arial Narrow"/>
        </w:rPr>
        <w:t xml:space="preserve">Si les membres du Comité de Pilotage émettent un </w:t>
      </w:r>
      <w:r w:rsidRPr="00951C9B">
        <w:rPr>
          <w:rFonts w:ascii="Arial Narrow" w:hAnsi="Arial Narrow"/>
          <w:b/>
        </w:rPr>
        <w:t>avis défavorable</w:t>
      </w:r>
      <w:r w:rsidRPr="00951C9B">
        <w:rPr>
          <w:rFonts w:ascii="Arial Narrow" w:hAnsi="Arial Narrow"/>
        </w:rPr>
        <w:t xml:space="preserve"> ou si le Comité de Pilotage estime que l’une ou l’autre des </w:t>
      </w:r>
      <w:r w:rsidRPr="00951C9B">
        <w:rPr>
          <w:rFonts w:ascii="Arial Narrow" w:hAnsi="Arial Narrow"/>
          <w:b/>
        </w:rPr>
        <w:t>hypothèses visées</w:t>
      </w:r>
      <w:r w:rsidRPr="00951C9B">
        <w:rPr>
          <w:rFonts w:ascii="Arial Narrow" w:hAnsi="Arial Narrow"/>
        </w:rPr>
        <w:t xml:space="preserve"> </w:t>
      </w:r>
      <w:r w:rsidRPr="00951C9B">
        <w:rPr>
          <w:rFonts w:ascii="Arial Narrow" w:hAnsi="Arial Narrow"/>
          <w:b/>
        </w:rPr>
        <w:t>ci-dessous</w:t>
      </w:r>
      <w:r w:rsidRPr="00951C9B">
        <w:rPr>
          <w:rFonts w:ascii="Arial Narrow" w:hAnsi="Arial Narrow"/>
        </w:rPr>
        <w:t xml:space="preserve"> (notamment protection par brevet) s’applique, les Parties feront part de leur décision, prise par consensus. Les Parties bénéficieront d’un délai d’un (1) mois à compter de leur saisine pour communiquer leur décision. Sans réponse de leur part dans le délai imparti, la divulgation sera réputée autorisée. </w:t>
      </w:r>
    </w:p>
    <w:p w14:paraId="259AD192" w14:textId="77777777" w:rsidR="00A05889" w:rsidRDefault="00A05889" w:rsidP="00A05889">
      <w:pPr>
        <w:jc w:val="both"/>
      </w:pPr>
    </w:p>
    <w:p w14:paraId="0B643AA2" w14:textId="30D63ACF" w:rsidR="006A0589" w:rsidRPr="00951C9B" w:rsidRDefault="005412B8" w:rsidP="00A05889">
      <w:pPr>
        <w:jc w:val="both"/>
      </w:pPr>
      <w:r w:rsidRPr="00951C9B">
        <w:t>Les h</w:t>
      </w:r>
      <w:r w:rsidR="00A05889">
        <w:t xml:space="preserve">ypothèses limitatives suivantes </w:t>
      </w:r>
      <w:r w:rsidRPr="00951C9B">
        <w:t>guideront le choix des Parties</w:t>
      </w:r>
      <w:r w:rsidR="00C76D40" w:rsidRPr="00951C9B">
        <w:t> :</w:t>
      </w:r>
    </w:p>
    <w:p w14:paraId="1F2A122D" w14:textId="77777777" w:rsidR="006A0589" w:rsidRPr="00951C9B" w:rsidRDefault="006A0589" w:rsidP="00C76D40">
      <w:pPr>
        <w:ind w:left="709" w:hanging="709"/>
        <w:jc w:val="both"/>
      </w:pPr>
    </w:p>
    <w:p w14:paraId="2C07FA1A" w14:textId="77777777" w:rsidR="006A0589" w:rsidRPr="00951C9B" w:rsidRDefault="005412B8" w:rsidP="00A05889">
      <w:pPr>
        <w:ind w:left="1134" w:hanging="567"/>
        <w:jc w:val="both"/>
      </w:pPr>
      <w:r w:rsidRPr="00951C9B">
        <w:rPr>
          <w:b/>
          <w:i/>
        </w:rPr>
        <w:t>6.2.1.</w:t>
      </w:r>
      <w:r w:rsidRPr="00951C9B">
        <w:tab/>
        <w:t xml:space="preserve">Dans le cas où les Résultats seraient susceptibles de conduire au dépôt d'une demande de brevet, le secret sera maintenu jusqu'à la date de dépôt. </w:t>
      </w:r>
    </w:p>
    <w:p w14:paraId="4912824C" w14:textId="7CD8230F" w:rsidR="006A0589" w:rsidRPr="00951C9B" w:rsidRDefault="005412B8" w:rsidP="00A05889">
      <w:pPr>
        <w:ind w:left="1134"/>
        <w:jc w:val="both"/>
      </w:pPr>
      <w:r w:rsidRPr="00951C9B">
        <w:t>Les Parties pourront également décider de différer au maximum jusqu’à la fin de l’année de priorité (soit un an après le dépôt de la demande), la publication ou communication à des tiers des Résultats et de résultats complémentaires destinés à conforter la demande de brevet</w:t>
      </w:r>
      <w:r w:rsidR="00C76D40" w:rsidRPr="00951C9B">
        <w:t> ;</w:t>
      </w:r>
    </w:p>
    <w:p w14:paraId="661D890E" w14:textId="77777777" w:rsidR="006A0589" w:rsidRPr="00951C9B" w:rsidRDefault="006A0589">
      <w:pPr>
        <w:jc w:val="both"/>
      </w:pPr>
    </w:p>
    <w:p w14:paraId="161FCA0F" w14:textId="68D627EE" w:rsidR="006A0589" w:rsidRPr="00951C9B" w:rsidRDefault="005412B8" w:rsidP="00A05889">
      <w:pPr>
        <w:ind w:left="1134" w:hanging="567"/>
        <w:jc w:val="both"/>
      </w:pPr>
      <w:r w:rsidRPr="00951C9B">
        <w:rPr>
          <w:b/>
          <w:i/>
        </w:rPr>
        <w:t>6.2.2.</w:t>
      </w:r>
      <w:r w:rsidRPr="00951C9B">
        <w:tab/>
        <w:t>Dans le cas où les Résultats pourraient faire l’objet d'une exploitation industrielle sur Dossier Technique Secret (savoir-faire), les Parties détermineront en commun la part des Résultats qui constituera ledit Dossier Technique Secret et qui ne pourra en aucun cas être publiée ou communiquée pendant la durée d’exploitation de celui-ci</w:t>
      </w:r>
      <w:r w:rsidR="00C76D40" w:rsidRPr="00951C9B">
        <w:t> ;</w:t>
      </w:r>
    </w:p>
    <w:p w14:paraId="5C977179" w14:textId="77777777" w:rsidR="006A0589" w:rsidRPr="00951C9B" w:rsidRDefault="006A0589">
      <w:pPr>
        <w:ind w:left="1418" w:hanging="709"/>
        <w:jc w:val="both"/>
      </w:pPr>
    </w:p>
    <w:p w14:paraId="38E9087F" w14:textId="77777777" w:rsidR="006A0589" w:rsidRPr="00951C9B" w:rsidRDefault="005412B8" w:rsidP="00A05889">
      <w:pPr>
        <w:pStyle w:val="Titre1"/>
        <w:ind w:left="1134" w:hanging="567"/>
      </w:pPr>
      <w:r w:rsidRPr="00951C9B">
        <w:t>6.2.3.</w:t>
      </w:r>
      <w:r w:rsidRPr="00951C9B">
        <w:tab/>
      </w:r>
      <w:r w:rsidRPr="00951C9B">
        <w:rPr>
          <w:b w:val="0"/>
        </w:rPr>
        <w:t>Dans le cas où les Résultats ne relèveraient pas de l’une des modalités de protection envisagée au présent 6.2., ils pourront être divulgués sans délai.</w:t>
      </w:r>
      <w:r w:rsidRPr="00951C9B">
        <w:t xml:space="preserve"> </w:t>
      </w:r>
    </w:p>
    <w:p w14:paraId="5EF7CC4C" w14:textId="77777777" w:rsidR="006A0589" w:rsidRPr="00951C9B" w:rsidRDefault="006A0589"/>
    <w:p w14:paraId="6365697B" w14:textId="77777777" w:rsidR="006A0589" w:rsidRPr="00951C9B" w:rsidRDefault="005412B8" w:rsidP="00A05889">
      <w:pPr>
        <w:ind w:left="1134" w:hanging="567"/>
        <w:jc w:val="both"/>
        <w:rPr>
          <w:i/>
          <w:color w:val="0000FF"/>
        </w:rPr>
      </w:pPr>
      <w:r w:rsidRPr="00951C9B">
        <w:rPr>
          <w:b/>
          <w:color w:val="0000FF"/>
        </w:rPr>
        <w:lastRenderedPageBreak/>
        <w:t>6.2.4.</w:t>
      </w:r>
      <w:r w:rsidRPr="00951C9B">
        <w:rPr>
          <w:color w:val="0000FF"/>
        </w:rPr>
        <w:tab/>
      </w:r>
      <w:r w:rsidRPr="00951C9B">
        <w:rPr>
          <w:i/>
          <w:color w:val="0000FF"/>
          <w:highlight w:val="yellow"/>
        </w:rPr>
        <w:t>[optionnel en cas de création variétale ]</w:t>
      </w:r>
      <w:r w:rsidRPr="00951C9B">
        <w:rPr>
          <w:color w:val="0000FF"/>
        </w:rPr>
        <w:t>Dans le cas où les résultats seraient susceptibles de conduire au dépôt d’un certificat d’obtention végétale (COV), les Parties s’engagent à ne faire aucune offre à la vente jusqu’au dépôt de celui-ci, seule l’expérimentation encadrée par des clauses strictes de confidentialité étant autorisée.</w:t>
      </w:r>
    </w:p>
    <w:p w14:paraId="448C86C6" w14:textId="77777777" w:rsidR="006A0589" w:rsidRPr="00951C9B" w:rsidRDefault="006A0589">
      <w:pPr>
        <w:ind w:left="1418" w:hanging="709"/>
        <w:jc w:val="both"/>
      </w:pPr>
    </w:p>
    <w:p w14:paraId="5E1B33C4" w14:textId="77777777" w:rsidR="006A0589" w:rsidRPr="00951C9B" w:rsidRDefault="005412B8" w:rsidP="00A05889">
      <w:pPr>
        <w:ind w:left="567" w:hanging="567"/>
        <w:jc w:val="both"/>
      </w:pPr>
      <w:r w:rsidRPr="00951C9B">
        <w:rPr>
          <w:b/>
        </w:rPr>
        <w:t>6.</w:t>
      </w:r>
      <w:r w:rsidR="00592CCA" w:rsidRPr="00951C9B">
        <w:rPr>
          <w:b/>
        </w:rPr>
        <w:t>3</w:t>
      </w:r>
      <w:r w:rsidRPr="00951C9B">
        <w:rPr>
          <w:b/>
        </w:rPr>
        <w:t>.</w:t>
      </w:r>
      <w:r w:rsidRPr="00951C9B">
        <w:tab/>
        <w:t>Les chercheurs conservent la possibilité de faire état de leurs travaux et Résultats dans le rapport d’activité qu’ils doivent remettre périodiquement à leur instance d’évaluation.</w:t>
      </w:r>
    </w:p>
    <w:p w14:paraId="549DDE3D" w14:textId="77777777" w:rsidR="006A0589" w:rsidRPr="00951C9B" w:rsidRDefault="006A0589">
      <w:pPr>
        <w:ind w:left="709" w:hanging="709"/>
        <w:jc w:val="both"/>
      </w:pPr>
    </w:p>
    <w:p w14:paraId="4763A38D" w14:textId="77777777" w:rsidR="006A0589" w:rsidRPr="00951C9B" w:rsidRDefault="005412B8" w:rsidP="00A05889">
      <w:pPr>
        <w:ind w:left="567" w:hanging="567"/>
        <w:jc w:val="both"/>
      </w:pPr>
      <w:r w:rsidRPr="00951C9B">
        <w:rPr>
          <w:b/>
        </w:rPr>
        <w:t>6.</w:t>
      </w:r>
      <w:r w:rsidR="00592CCA" w:rsidRPr="00951C9B">
        <w:rPr>
          <w:b/>
        </w:rPr>
        <w:t>4</w:t>
      </w:r>
      <w:r w:rsidRPr="00951C9B">
        <w:rPr>
          <w:b/>
        </w:rPr>
        <w:t>.</w:t>
      </w:r>
      <w:r w:rsidRPr="00951C9B">
        <w:tab/>
        <w:t xml:space="preserve">Les Résultats relatifs aux risques pour la santé publique et/ou pour l’environnement peuvent être communiqués librement aux instances publiques concernées, après information du Comité de Pilotage. </w:t>
      </w:r>
    </w:p>
    <w:p w14:paraId="54862672" w14:textId="77777777" w:rsidR="006A0589" w:rsidRPr="00951C9B" w:rsidRDefault="006A0589">
      <w:pPr>
        <w:ind w:left="709" w:hanging="709"/>
        <w:jc w:val="both"/>
      </w:pPr>
    </w:p>
    <w:p w14:paraId="397DD588" w14:textId="6125D74E" w:rsidR="006A0589" w:rsidRDefault="005412B8" w:rsidP="00A05889">
      <w:pPr>
        <w:pStyle w:val="Titre2"/>
        <w:ind w:left="567" w:hanging="567"/>
        <w:rPr>
          <w:b w:val="0"/>
          <w:bCs w:val="0"/>
          <w:sz w:val="22"/>
          <w:szCs w:val="22"/>
        </w:rPr>
      </w:pPr>
      <w:r w:rsidRPr="00951C9B">
        <w:rPr>
          <w:sz w:val="22"/>
        </w:rPr>
        <w:t>6.</w:t>
      </w:r>
      <w:r w:rsidR="00592CCA" w:rsidRPr="00951C9B">
        <w:rPr>
          <w:sz w:val="22"/>
        </w:rPr>
        <w:t>5</w:t>
      </w:r>
      <w:r w:rsidRPr="00951C9B">
        <w:rPr>
          <w:sz w:val="22"/>
        </w:rPr>
        <w:t>.</w:t>
      </w:r>
      <w:r w:rsidRPr="00951C9B">
        <w:rPr>
          <w:sz w:val="22"/>
        </w:rPr>
        <w:tab/>
      </w:r>
      <w:r w:rsidRPr="00951C9B">
        <w:rPr>
          <w:b w:val="0"/>
          <w:bCs w:val="0"/>
          <w:color w:val="000000" w:themeColor="text1"/>
          <w:sz w:val="22"/>
          <w:szCs w:val="22"/>
        </w:rPr>
        <w:t>Au</w:t>
      </w:r>
      <w:r w:rsidRPr="00951C9B">
        <w:rPr>
          <w:b w:val="0"/>
          <w:bCs w:val="0"/>
          <w:sz w:val="22"/>
          <w:szCs w:val="22"/>
        </w:rPr>
        <w:t>cune communication ou publication relative au Projet ne pourra enfreindre les obligations de confidentialité ou de sécurité relatives à la protection des Données à caractère personnel. En conséquence, aucune Donnée à caractère personnel collectée ou ayant fait l’objet d’un traitement dans le cadre du Projet ne pourra être diffusée, même dans le cadre de l’ouverture des données publiques (open data).</w:t>
      </w:r>
    </w:p>
    <w:p w14:paraId="03C1A567" w14:textId="13903FD0" w:rsidR="001C5697" w:rsidRDefault="001C5697" w:rsidP="001C5697"/>
    <w:p w14:paraId="2016A5A3" w14:textId="77777777" w:rsidR="001C5697" w:rsidRPr="001C5697" w:rsidRDefault="001C5697" w:rsidP="001C5697">
      <w:pPr>
        <w:ind w:left="567" w:hanging="567"/>
        <w:jc w:val="both"/>
      </w:pPr>
      <w:r w:rsidRPr="001C5697">
        <w:rPr>
          <w:b/>
        </w:rPr>
        <w:t>6.6</w:t>
      </w:r>
      <w:r>
        <w:rPr>
          <w:b/>
        </w:rPr>
        <w:tab/>
      </w:r>
      <w:r w:rsidRPr="001C5697">
        <w:t>D’une manière générale, toute utilisation ou mention des dénominations et/ou marques ou de logo de l’une des Parties dans le cadre de communications liées au présent Contrat, demeurent dans tous les cas soumis à l’autorisation expresse et préalable de la Partie citée.</w:t>
      </w:r>
    </w:p>
    <w:p w14:paraId="1FDD0E79" w14:textId="77777777" w:rsidR="001C5697" w:rsidRPr="001C5697" w:rsidRDefault="001C5697" w:rsidP="001C5697">
      <w:pPr>
        <w:ind w:left="567" w:hanging="567"/>
        <w:jc w:val="both"/>
      </w:pPr>
    </w:p>
    <w:p w14:paraId="1FECCF27" w14:textId="7E80EA88" w:rsidR="001C5697" w:rsidRPr="001C5697" w:rsidRDefault="001C5697" w:rsidP="001C5697">
      <w:pPr>
        <w:ind w:left="567"/>
        <w:jc w:val="both"/>
      </w:pPr>
      <w:r w:rsidRPr="001C5697">
        <w:t>Les Parties s’engagent à reproduire les identités visuelles de l’autre Partie de façon claire et visible et sans altération, c’est à dire dans un strict respect des libellés, proportions, graphismes et couleurs, et donc dans le respect de leurs chartes graphiques telles qu’elles ont été diffusées par la suite entre les Parties.</w:t>
      </w:r>
    </w:p>
    <w:p w14:paraId="57E4267C" w14:textId="77777777" w:rsidR="006A0589" w:rsidRPr="00951C9B" w:rsidRDefault="006A0589">
      <w:pPr>
        <w:jc w:val="both"/>
        <w:rPr>
          <w:color w:val="0000FF"/>
        </w:rPr>
      </w:pPr>
    </w:p>
    <w:p w14:paraId="66A53790" w14:textId="3C9264C4" w:rsidR="006A0589" w:rsidRPr="00951C9B" w:rsidRDefault="005412B8" w:rsidP="00A05889">
      <w:pPr>
        <w:pStyle w:val="Style1"/>
        <w:tabs>
          <w:tab w:val="clear" w:pos="851"/>
          <w:tab w:val="clear" w:pos="4536"/>
        </w:tabs>
        <w:ind w:left="567" w:hanging="567"/>
        <w:rPr>
          <w:color w:val="0000FF"/>
        </w:rPr>
      </w:pPr>
      <w:r w:rsidRPr="00951C9B">
        <w:rPr>
          <w:b/>
          <w:color w:val="0000FF"/>
        </w:rPr>
        <w:t>6.</w:t>
      </w:r>
      <w:r w:rsidR="001C5697">
        <w:rPr>
          <w:b/>
          <w:color w:val="0000FF"/>
        </w:rPr>
        <w:t>7</w:t>
      </w:r>
      <w:r w:rsidRPr="00951C9B">
        <w:rPr>
          <w:b/>
          <w:color w:val="0000FF"/>
        </w:rPr>
        <w:t>.</w:t>
      </w:r>
      <w:r w:rsidRPr="00951C9B">
        <w:rPr>
          <w:b/>
          <w:color w:val="0000FF"/>
        </w:rPr>
        <w:tab/>
      </w:r>
      <w:r w:rsidRPr="00951C9B">
        <w:rPr>
          <w:i/>
          <w:color w:val="0000FF"/>
          <w:highlight w:val="yellow"/>
        </w:rPr>
        <w:t>[optionnel]</w:t>
      </w:r>
      <w:r w:rsidRPr="00951C9B">
        <w:rPr>
          <w:color w:val="0000FF"/>
        </w:rPr>
        <w:t xml:space="preserve">Avant sa soutenance, le contenu de la thèse de M. </w:t>
      </w:r>
      <w:r w:rsidRPr="00951C9B">
        <w:rPr>
          <w:i/>
          <w:color w:val="0000FF"/>
        </w:rPr>
        <w:t>[à compléter]</w:t>
      </w:r>
      <w:r w:rsidRPr="00951C9B">
        <w:rPr>
          <w:color w:val="0000FF"/>
        </w:rPr>
        <w:t xml:space="preserve"> devra être soumis au Comité de Pilotage qui vérifiera s'il ne contient pas d'informations susceptibles de faire l’objet d’un titre de propriété industrielle ou d’un Dossier Technique Secret. Le cas échéant, la soutenance de la thèse pourra avoir lieu à huis clos.</w:t>
      </w:r>
    </w:p>
    <w:p w14:paraId="57E785C9" w14:textId="123CAD08" w:rsidR="006A0589" w:rsidRPr="00BE090F" w:rsidRDefault="005412B8" w:rsidP="00BE090F">
      <w:pPr>
        <w:pStyle w:val="Titre1"/>
        <w:keepNext/>
        <w:spacing w:before="360" w:after="120"/>
      </w:pPr>
      <w:r w:rsidRPr="00BE090F">
        <w:t>ARTICLE 7 - PROPRI</w:t>
      </w:r>
      <w:r w:rsidR="00BE090F">
        <w:t>É</w:t>
      </w:r>
      <w:r w:rsidRPr="00BE090F">
        <w:t>T</w:t>
      </w:r>
      <w:r w:rsidR="00BE090F">
        <w:t>É</w:t>
      </w:r>
      <w:r w:rsidRPr="00BE090F">
        <w:t xml:space="preserve"> DES CONNAISSANCES PROPRES ET DES R</w:t>
      </w:r>
      <w:r w:rsidR="00BE090F">
        <w:t>É</w:t>
      </w:r>
      <w:r w:rsidRPr="00BE090F">
        <w:t>SULTATS</w:t>
      </w:r>
    </w:p>
    <w:p w14:paraId="0A864C96" w14:textId="24382661" w:rsidR="006A0589" w:rsidRPr="00951C9B" w:rsidRDefault="005412B8" w:rsidP="00A05889">
      <w:pPr>
        <w:ind w:left="567" w:hanging="567"/>
        <w:jc w:val="both"/>
      </w:pPr>
      <w:r w:rsidRPr="00951C9B">
        <w:rPr>
          <w:b/>
        </w:rPr>
        <w:t>7.1.</w:t>
      </w:r>
      <w:r w:rsidRPr="00951C9B">
        <w:tab/>
        <w:t xml:space="preserve">Chaque Partie demeure propriétaire de ses Connaissances Propres </w:t>
      </w:r>
      <w:r w:rsidRPr="00951C9B">
        <w:rPr>
          <w:color w:val="0000FF"/>
          <w:highlight w:val="yellow"/>
        </w:rPr>
        <w:t>[</w:t>
      </w:r>
      <w:r w:rsidRPr="00951C9B">
        <w:rPr>
          <w:i/>
          <w:color w:val="0000FF"/>
          <w:highlight w:val="yellow"/>
        </w:rPr>
        <w:t>option</w:t>
      </w:r>
      <w:r w:rsidR="00C76D40" w:rsidRPr="00951C9B">
        <w:rPr>
          <w:i/>
          <w:color w:val="0000FF"/>
        </w:rPr>
        <w:t> :</w:t>
      </w:r>
      <w:r w:rsidRPr="00951C9B">
        <w:rPr>
          <w:color w:val="0000FF"/>
        </w:rPr>
        <w:t xml:space="preserve"> et des Améliorations qu’elle apporte sur celles-ci, par dérogation à l’article 7.2</w:t>
      </w:r>
      <w:r w:rsidRPr="00951C9B">
        <w:t xml:space="preserve">. </w:t>
      </w:r>
      <w:r w:rsidRPr="00951C9B">
        <w:rPr>
          <w:color w:val="0000FF"/>
        </w:rPr>
        <w:t>On entend par Amélioration, tout Résultat obtenu à partir d’une Connaissance Propre (modification ou amélioration), et dépendant de celle-ci, c'est-à-dire</w:t>
      </w:r>
      <w:r w:rsidR="00C76D40" w:rsidRPr="00951C9B">
        <w:rPr>
          <w:color w:val="0000FF"/>
        </w:rPr>
        <w:t> :</w:t>
      </w:r>
    </w:p>
    <w:p w14:paraId="5D34BFDA" w14:textId="42463158" w:rsidR="006A0589" w:rsidRPr="00A05889" w:rsidRDefault="005412B8" w:rsidP="00A05889">
      <w:pPr>
        <w:pStyle w:val="Paragraphedeliste"/>
        <w:numPr>
          <w:ilvl w:val="0"/>
          <w:numId w:val="1"/>
        </w:numPr>
        <w:spacing w:after="0" w:line="240" w:lineRule="auto"/>
        <w:ind w:left="924" w:hanging="357"/>
        <w:contextualSpacing w:val="0"/>
        <w:jc w:val="both"/>
        <w:rPr>
          <w:rFonts w:ascii="Arial Narrow" w:hAnsi="Arial Narrow"/>
          <w:color w:val="0000FF"/>
        </w:rPr>
      </w:pPr>
      <w:r w:rsidRPr="00A05889">
        <w:rPr>
          <w:rFonts w:ascii="Arial Narrow" w:hAnsi="Arial Narrow"/>
          <w:color w:val="0000FF"/>
        </w:rPr>
        <w:t xml:space="preserve">qui ne peut être mis en œuvre sans utiliser cette Connaissance Propre, OU </w:t>
      </w:r>
    </w:p>
    <w:p w14:paraId="4BB0F239" w14:textId="132EA8D7" w:rsidR="006A0589" w:rsidRPr="00A05889" w:rsidRDefault="005412B8" w:rsidP="00A05889">
      <w:pPr>
        <w:pStyle w:val="Paragraphedeliste"/>
        <w:numPr>
          <w:ilvl w:val="0"/>
          <w:numId w:val="1"/>
        </w:numPr>
        <w:spacing w:after="0" w:line="240" w:lineRule="auto"/>
        <w:ind w:left="924" w:hanging="357"/>
        <w:contextualSpacing w:val="0"/>
        <w:jc w:val="both"/>
        <w:rPr>
          <w:rFonts w:ascii="Arial Narrow" w:hAnsi="Arial Narrow"/>
          <w:color w:val="0000FF"/>
        </w:rPr>
      </w:pPr>
      <w:r w:rsidRPr="00A05889">
        <w:rPr>
          <w:rFonts w:ascii="Arial Narrow" w:hAnsi="Arial Narrow"/>
          <w:color w:val="0000FF"/>
        </w:rPr>
        <w:t>dont la mise en œuvre est couverte par une ou plusieurs revendications d’un brevet protégeant une Connaissance Propre.]</w:t>
      </w:r>
    </w:p>
    <w:p w14:paraId="5E49615A" w14:textId="77777777" w:rsidR="006A0589" w:rsidRPr="00951C9B" w:rsidRDefault="006A0589"/>
    <w:p w14:paraId="4028A212" w14:textId="3EF60AAF" w:rsidR="006A0589" w:rsidRPr="00951C9B" w:rsidRDefault="005412B8" w:rsidP="00A05889">
      <w:pPr>
        <w:ind w:left="567" w:hanging="567"/>
        <w:jc w:val="both"/>
      </w:pPr>
      <w:r w:rsidRPr="00951C9B">
        <w:rPr>
          <w:b/>
        </w:rPr>
        <w:t>7.2.</w:t>
      </w:r>
      <w:r w:rsidRPr="00951C9B">
        <w:tab/>
      </w:r>
      <w:r w:rsidRPr="00951C9B">
        <w:rPr>
          <w:b/>
        </w:rPr>
        <w:t>[</w:t>
      </w:r>
      <w:r w:rsidRPr="00951C9B">
        <w:rPr>
          <w:i/>
          <w:color w:val="0000FF"/>
          <w:highlight w:val="yellow"/>
        </w:rPr>
        <w:t>si option à l’article 7.1 est choisie</w:t>
      </w:r>
      <w:r w:rsidR="00C76D40" w:rsidRPr="00951C9B">
        <w:t> :</w:t>
      </w:r>
      <w:r w:rsidRPr="00951C9B">
        <w:t xml:space="preserve"> Sous réserve des dispositions de l’article 7.1]</w:t>
      </w:r>
      <w:r w:rsidR="00C76D40" w:rsidRPr="00951C9B">
        <w:rPr>
          <w:b/>
        </w:rPr>
        <w:t xml:space="preserve"> </w:t>
      </w:r>
      <w:r w:rsidRPr="00951C9B">
        <w:t>Les droits de propriété portant sur les Résultats appartiendront aux Parties en copropriété à parts égales. A cet égard, chaque Partie s’engage à contacter l’autre Partie avant d’entamer toute procédure de protection et à lui soumettre les textes des demandes de brevet.</w:t>
      </w:r>
    </w:p>
    <w:p w14:paraId="71DE6759" w14:textId="7545B962" w:rsidR="006A0589" w:rsidRPr="00951C9B" w:rsidRDefault="005412B8" w:rsidP="00A05889">
      <w:pPr>
        <w:pStyle w:val="Style1"/>
        <w:tabs>
          <w:tab w:val="clear" w:pos="851"/>
          <w:tab w:val="clear" w:pos="4536"/>
        </w:tabs>
        <w:ind w:left="567"/>
        <w:rPr>
          <w:i/>
          <w:color w:val="0000FF"/>
        </w:rPr>
      </w:pPr>
      <w:r w:rsidRPr="00951C9B">
        <w:rPr>
          <w:i/>
          <w:color w:val="0000FF"/>
          <w:highlight w:val="yellow"/>
        </w:rPr>
        <w:t>[Pour les autres hypothèses, consultez le CPI concerné ou un juriste. Nous vous invitons également à consulter la Charte de</w:t>
      </w:r>
      <w:r w:rsidR="006D0E34">
        <w:rPr>
          <w:i/>
          <w:color w:val="0000FF"/>
          <w:highlight w:val="yellow"/>
        </w:rPr>
        <w:t xml:space="preserve"> la Propriété Intellectuelle d’</w:t>
      </w:r>
      <w:r w:rsidR="00D6380D">
        <w:rPr>
          <w:i/>
          <w:color w:val="0000FF"/>
          <w:highlight w:val="yellow"/>
        </w:rPr>
        <w:t>INRAE</w:t>
      </w:r>
      <w:r w:rsidRPr="00951C9B">
        <w:rPr>
          <w:i/>
          <w:color w:val="0000FF"/>
          <w:highlight w:val="yellow"/>
        </w:rPr>
        <w:t>. Pour les logiciels et bases de données, des clauses spécifiques doivent être prévues.]</w:t>
      </w:r>
    </w:p>
    <w:p w14:paraId="7C2FC73A" w14:textId="5C658A9F" w:rsidR="006A0589" w:rsidRPr="00951C9B" w:rsidRDefault="006A0589">
      <w:pPr>
        <w:jc w:val="both"/>
      </w:pPr>
    </w:p>
    <w:p w14:paraId="4FFAECB0" w14:textId="26A63180" w:rsidR="006A0589" w:rsidRPr="00951C9B" w:rsidRDefault="005412B8" w:rsidP="00A05889">
      <w:pPr>
        <w:ind w:left="567"/>
        <w:jc w:val="both"/>
      </w:pPr>
      <w:r w:rsidRPr="00951C9B">
        <w:t xml:space="preserve">Dans le cas où les Résultats générés par </w:t>
      </w:r>
      <w:r w:rsidR="00D6380D">
        <w:t>INRAE</w:t>
      </w:r>
      <w:r w:rsidRPr="00951C9B">
        <w:t xml:space="preserve"> le sont en tout ou partie par le personnel d’une UMR ou d’une USC, les tutelles de cette structure pourront être copropriétaires conformément à la convention régissant ladite UMR ou USC. Le cas échéant, la part de ces tutelles sera imputée sur la quote-part de la Partie publique. </w:t>
      </w:r>
    </w:p>
    <w:p w14:paraId="6856F613" w14:textId="77777777" w:rsidR="006A0589" w:rsidRPr="00951C9B" w:rsidRDefault="006A0589">
      <w:pPr>
        <w:jc w:val="both"/>
      </w:pPr>
    </w:p>
    <w:p w14:paraId="6B2B2472" w14:textId="77777777" w:rsidR="006A0589" w:rsidRPr="00951C9B" w:rsidRDefault="005412B8" w:rsidP="00A05889">
      <w:pPr>
        <w:ind w:left="567"/>
        <w:jc w:val="both"/>
      </w:pPr>
      <w:r w:rsidRPr="00951C9B">
        <w:t>Avant toute exploitation, les Parties signeront un accord de copropriété définissant leurs droits et obligations relatifs aux Résultats détenus en copropriété.</w:t>
      </w:r>
    </w:p>
    <w:p w14:paraId="712218AE" w14:textId="77777777" w:rsidR="006A0589" w:rsidRPr="00951C9B" w:rsidRDefault="006A0589">
      <w:pPr>
        <w:ind w:left="705"/>
        <w:jc w:val="both"/>
      </w:pPr>
    </w:p>
    <w:p w14:paraId="4419C15F" w14:textId="50966AD5" w:rsidR="006A0589" w:rsidRPr="00951C9B" w:rsidRDefault="005412B8" w:rsidP="00A05889">
      <w:pPr>
        <w:pStyle w:val="Style1"/>
        <w:tabs>
          <w:tab w:val="clear" w:pos="851"/>
          <w:tab w:val="clear" w:pos="4536"/>
        </w:tabs>
        <w:ind w:left="567"/>
        <w:rPr>
          <w:i/>
          <w:color w:val="0000FF"/>
        </w:rPr>
      </w:pPr>
      <w:r w:rsidRPr="00951C9B">
        <w:rPr>
          <w:i/>
          <w:color w:val="0000FF"/>
          <w:highlight w:val="yellow"/>
        </w:rPr>
        <w:t>[optionnel</w:t>
      </w:r>
      <w:r w:rsidR="00C76D40" w:rsidRPr="00951C9B">
        <w:rPr>
          <w:i/>
          <w:color w:val="0000FF"/>
          <w:highlight w:val="yellow"/>
        </w:rPr>
        <w:t> :</w:t>
      </w:r>
      <w:r w:rsidRPr="00951C9B">
        <w:rPr>
          <w:i/>
          <w:color w:val="0000FF"/>
          <w:highlight w:val="yellow"/>
        </w:rPr>
        <w:t xml:space="preserve"> En cas de création variétale impliquant Agri Obtentions</w:t>
      </w:r>
    </w:p>
    <w:p w14:paraId="2B1C4496" w14:textId="23AC334C" w:rsidR="006A0589" w:rsidRPr="00951C9B" w:rsidRDefault="005412B8" w:rsidP="00A05889">
      <w:pPr>
        <w:pStyle w:val="Style1"/>
        <w:ind w:left="567"/>
        <w:rPr>
          <w:color w:val="0000FF"/>
        </w:rPr>
      </w:pPr>
      <w:r w:rsidRPr="00951C9B">
        <w:rPr>
          <w:color w:val="0000FF"/>
        </w:rPr>
        <w:lastRenderedPageBreak/>
        <w:t xml:space="preserve">Il est précisé que </w:t>
      </w:r>
      <w:r w:rsidR="00D6380D">
        <w:rPr>
          <w:color w:val="0000FF"/>
        </w:rPr>
        <w:t>INRAE</w:t>
      </w:r>
      <w:r w:rsidRPr="00951C9B">
        <w:rPr>
          <w:color w:val="0000FF"/>
        </w:rPr>
        <w:t xml:space="preserve"> a chargé de la gestion et de la valorisation de ses obtentions et/ou co-obtentions végétales sa filiale, AGRI OBTENTIONS. Les modalités de gestion (et notamment la définition d’un commun accord d’une quote-part de propriété), d’obtention, d’inscription et de valorisation des certificats d’obtentions végétales seront donc négociées entre la Partie co-obtentrice de la variété et AGRI OBTENTIONS. A cet égard, il est d’ores et déjà accepté que </w:t>
      </w:r>
      <w:r w:rsidR="00D6380D">
        <w:rPr>
          <w:color w:val="0000FF"/>
        </w:rPr>
        <w:t>INRAE</w:t>
      </w:r>
      <w:r w:rsidRPr="00951C9B">
        <w:rPr>
          <w:color w:val="0000FF"/>
        </w:rPr>
        <w:t xml:space="preserve"> puisse partager la quote-part de propriété lui revenant avec AGRI OBTENTIONS.</w:t>
      </w:r>
      <w:r w:rsidRPr="00951C9B">
        <w:rPr>
          <w:i/>
          <w:color w:val="0000FF"/>
        </w:rPr>
        <w:t xml:space="preserve"> </w:t>
      </w:r>
      <w:r w:rsidRPr="00951C9B">
        <w:rPr>
          <w:color w:val="0000FF"/>
        </w:rPr>
        <w:t>]</w:t>
      </w:r>
    </w:p>
    <w:p w14:paraId="37969B12" w14:textId="50563509" w:rsidR="006A0589" w:rsidRPr="00BE090F" w:rsidRDefault="005412B8" w:rsidP="00BE090F">
      <w:pPr>
        <w:pStyle w:val="Titre1"/>
        <w:keepNext/>
        <w:spacing w:before="360" w:after="120"/>
      </w:pPr>
      <w:r w:rsidRPr="00BE090F">
        <w:t>ARTICLE 8 – UTILISATION / EXPLOITATION DES R</w:t>
      </w:r>
      <w:r w:rsidR="00BE090F">
        <w:t>É</w:t>
      </w:r>
      <w:r w:rsidRPr="00BE090F">
        <w:t>SULTATS</w:t>
      </w:r>
    </w:p>
    <w:p w14:paraId="37801DB3" w14:textId="77777777" w:rsidR="006A0589" w:rsidRPr="00951C9B" w:rsidRDefault="005412B8" w:rsidP="00A05889">
      <w:pPr>
        <w:ind w:left="567" w:hanging="567"/>
        <w:jc w:val="both"/>
      </w:pPr>
      <w:r w:rsidRPr="00951C9B">
        <w:rPr>
          <w:b/>
        </w:rPr>
        <w:t>8.1.</w:t>
      </w:r>
      <w:r w:rsidRPr="00951C9B">
        <w:tab/>
        <w:t>Les Parties pourront utiliser librement et gratuitement tous les Résultats pour leurs besoins propres de recherche, à l’exclusion de toute exploitation industrielle ou commerciale qui nécessitera l’accord de l’autre Partie propriétaire ou copropriétaire.</w:t>
      </w:r>
    </w:p>
    <w:p w14:paraId="49001FC3" w14:textId="77777777" w:rsidR="006A0589" w:rsidRPr="00951C9B" w:rsidRDefault="005412B8">
      <w:pPr>
        <w:ind w:left="709" w:hanging="709"/>
        <w:jc w:val="both"/>
        <w:rPr>
          <w:color w:val="0000FF"/>
        </w:rPr>
      </w:pPr>
      <w:r w:rsidRPr="00951C9B">
        <w:rPr>
          <w:b/>
        </w:rPr>
        <w:tab/>
      </w:r>
    </w:p>
    <w:p w14:paraId="24CF5D79" w14:textId="77777777" w:rsidR="006A0589" w:rsidRPr="00951C9B" w:rsidRDefault="005412B8" w:rsidP="00A05889">
      <w:pPr>
        <w:ind w:left="567" w:hanging="567"/>
        <w:jc w:val="both"/>
      </w:pPr>
      <w:r w:rsidRPr="00951C9B">
        <w:rPr>
          <w:b/>
        </w:rPr>
        <w:t>8.2.</w:t>
      </w:r>
      <w:r w:rsidRPr="00951C9B">
        <w:rPr>
          <w:b/>
        </w:rPr>
        <w:tab/>
      </w:r>
      <w:r w:rsidRPr="00951C9B">
        <w:t>Si les Connaissances Propres s’avèrent nécessaires à l’exploitation des Résultats, des droits d’exploitation seront concédés par la Partie propriétaire à la Partie exploitante, sous réserve d’éventuels droits de tiers, dans des conditions, notamment financières, à déterminer d’un commun accord.</w:t>
      </w:r>
    </w:p>
    <w:p w14:paraId="4241B86F" w14:textId="77777777" w:rsidR="006A0589" w:rsidRPr="00951C9B" w:rsidRDefault="006A0589">
      <w:pPr>
        <w:pStyle w:val="Style1"/>
        <w:tabs>
          <w:tab w:val="clear" w:pos="851"/>
          <w:tab w:val="clear" w:pos="4536"/>
        </w:tabs>
        <w:rPr>
          <w:i/>
          <w:color w:val="0000FF"/>
        </w:rPr>
      </w:pPr>
    </w:p>
    <w:p w14:paraId="6E4D4D1E" w14:textId="5FD52E6C" w:rsidR="006A0589" w:rsidRPr="00951C9B" w:rsidRDefault="005412B8" w:rsidP="00A05889">
      <w:pPr>
        <w:pStyle w:val="Style1"/>
        <w:tabs>
          <w:tab w:val="clear" w:pos="851"/>
          <w:tab w:val="clear" w:pos="4536"/>
        </w:tabs>
        <w:ind w:left="567" w:hanging="567"/>
        <w:rPr>
          <w:i/>
          <w:color w:val="0000FF"/>
        </w:rPr>
      </w:pPr>
      <w:r w:rsidRPr="00951C9B">
        <w:rPr>
          <w:b/>
          <w:color w:val="0000FF"/>
        </w:rPr>
        <w:t xml:space="preserve">8.3. </w:t>
      </w:r>
      <w:r w:rsidRPr="00951C9B">
        <w:rPr>
          <w:b/>
          <w:color w:val="0000FF"/>
        </w:rPr>
        <w:tab/>
      </w:r>
      <w:r w:rsidRPr="00951C9B">
        <w:rPr>
          <w:i/>
          <w:color w:val="0000FF"/>
          <w:highlight w:val="yellow"/>
        </w:rPr>
        <w:t>[Hypothèse 1</w:t>
      </w:r>
      <w:r w:rsidR="00C76D40" w:rsidRPr="00951C9B">
        <w:rPr>
          <w:i/>
          <w:color w:val="0000FF"/>
          <w:highlight w:val="yellow"/>
        </w:rPr>
        <w:t> :</w:t>
      </w:r>
      <w:r w:rsidRPr="00951C9B">
        <w:rPr>
          <w:i/>
          <w:color w:val="0000FF"/>
          <w:highlight w:val="yellow"/>
        </w:rPr>
        <w:t xml:space="preserve"> Les résultats sont exploitables commercialement et le partenaire souhaite les exploiter</w:t>
      </w:r>
      <w:r w:rsidR="00C76D40" w:rsidRPr="00951C9B">
        <w:rPr>
          <w:i/>
          <w:color w:val="0000FF"/>
          <w:highlight w:val="yellow"/>
        </w:rPr>
        <w:t> :</w:t>
      </w:r>
      <w:r w:rsidRPr="00951C9B">
        <w:rPr>
          <w:i/>
          <w:color w:val="0000FF"/>
          <w:highlight w:val="yellow"/>
        </w:rPr>
        <w:t>]</w:t>
      </w:r>
    </w:p>
    <w:p w14:paraId="26946D17" w14:textId="6E433F5C" w:rsidR="006A0589" w:rsidRPr="00951C9B" w:rsidRDefault="005412B8" w:rsidP="00A05889">
      <w:pPr>
        <w:jc w:val="both"/>
        <w:rPr>
          <w:color w:val="0000FF"/>
        </w:rPr>
      </w:pPr>
      <w:r w:rsidRPr="00951C9B">
        <w:rPr>
          <w:color w:val="0000FF"/>
        </w:rPr>
        <w:t xml:space="preserve">Il est précisé que </w:t>
      </w:r>
      <w:r w:rsidR="00D6380D">
        <w:rPr>
          <w:color w:val="0000FF"/>
        </w:rPr>
        <w:t>INRAE</w:t>
      </w:r>
      <w:r w:rsidRPr="00951C9B">
        <w:rPr>
          <w:color w:val="0000FF"/>
        </w:rPr>
        <w:t xml:space="preserve"> a mandaté sa filiale, </w:t>
      </w:r>
      <w:r w:rsidR="00747619" w:rsidRPr="00951C9B">
        <w:rPr>
          <w:color w:val="0000FF"/>
        </w:rPr>
        <w:t>INRAE</w:t>
      </w:r>
      <w:r w:rsidRPr="00951C9B">
        <w:rPr>
          <w:color w:val="0000FF"/>
        </w:rPr>
        <w:t xml:space="preserve"> </w:t>
      </w:r>
      <w:r w:rsidRPr="00951C9B">
        <w:rPr>
          <w:caps/>
          <w:color w:val="0000FF"/>
        </w:rPr>
        <w:t>Transfert</w:t>
      </w:r>
      <w:r w:rsidRPr="00951C9B">
        <w:rPr>
          <w:color w:val="0000FF"/>
        </w:rPr>
        <w:t>, pour la valorisation de ses Résultats. En conséquence, celle-ci est habilitée à négocier, signer et gérer les contrats de licence et accords d</w:t>
      </w:r>
      <w:r w:rsidR="006D0E34">
        <w:rPr>
          <w:color w:val="0000FF"/>
        </w:rPr>
        <w:t>’exploitation pour le compte d’</w:t>
      </w:r>
      <w:r w:rsidR="00D6380D">
        <w:rPr>
          <w:color w:val="0000FF"/>
        </w:rPr>
        <w:t>INRAE</w:t>
      </w:r>
      <w:r w:rsidRPr="00951C9B">
        <w:rPr>
          <w:color w:val="0000FF"/>
        </w:rPr>
        <w:t>.</w:t>
      </w:r>
    </w:p>
    <w:p w14:paraId="2729C221" w14:textId="77777777" w:rsidR="006A0589" w:rsidRPr="00951C9B" w:rsidRDefault="006A0589">
      <w:pPr>
        <w:ind w:left="397" w:hanging="397"/>
        <w:jc w:val="both"/>
        <w:rPr>
          <w:color w:val="0000FF"/>
        </w:rPr>
      </w:pPr>
    </w:p>
    <w:p w14:paraId="08093D5D" w14:textId="1A4A5690" w:rsidR="006A0589" w:rsidRPr="00951C9B" w:rsidRDefault="005412B8" w:rsidP="00A05889">
      <w:pPr>
        <w:jc w:val="both"/>
        <w:rPr>
          <w:color w:val="0000FF"/>
        </w:rPr>
      </w:pPr>
      <w:r w:rsidRPr="00951C9B">
        <w:rPr>
          <w:color w:val="0000FF"/>
        </w:rPr>
        <w:t>XX bénéficiera [pour lui-même et/ou ses Affiliés et/ou pour le compte de ses membres / adhérents / ressortissants] de l'exploitation des Résultats, dans le Domaine d'exploitation, sous les conditions ci</w:t>
      </w:r>
      <w:r w:rsidRPr="00951C9B">
        <w:rPr>
          <w:color w:val="0000FF"/>
        </w:rPr>
        <w:noBreakHyphen/>
        <w:t>après.</w:t>
      </w:r>
    </w:p>
    <w:p w14:paraId="6583D64D" w14:textId="77777777" w:rsidR="006A0589" w:rsidRPr="00951C9B" w:rsidRDefault="006A0589" w:rsidP="00DF4334">
      <w:pPr>
        <w:jc w:val="both"/>
        <w:rPr>
          <w:color w:val="0000FF"/>
        </w:rPr>
      </w:pPr>
    </w:p>
    <w:p w14:paraId="0DC126AF" w14:textId="576DA6F6" w:rsidR="006A0589" w:rsidRPr="00951C9B" w:rsidRDefault="005412B8" w:rsidP="00A05889">
      <w:pPr>
        <w:jc w:val="both"/>
        <w:rPr>
          <w:color w:val="0000FF"/>
        </w:rPr>
      </w:pPr>
      <w:r w:rsidRPr="00951C9B">
        <w:rPr>
          <w:color w:val="0000FF"/>
        </w:rPr>
        <w:t>Au plus tard à l'expiration du Contrat, le Comité de Pilotage déterminera si les Résultats sont immédiatement exploitables, auquel cas un accord d’exploitation sera négocié entre les Parties concernées; OU si les Résultats nécessitent pour être exploités par XX des travaux complémentaires de développement et/ou de mise au point industrielle, auquel cas un contrat d’option d’exploitation sera établi.</w:t>
      </w:r>
    </w:p>
    <w:p w14:paraId="45F5D1D4" w14:textId="77777777" w:rsidR="006A0589" w:rsidRPr="00951C9B" w:rsidRDefault="006A0589">
      <w:pPr>
        <w:ind w:left="397" w:hanging="397"/>
        <w:jc w:val="both"/>
        <w:rPr>
          <w:color w:val="0000FF"/>
        </w:rPr>
      </w:pPr>
    </w:p>
    <w:p w14:paraId="027F8C15" w14:textId="3C735216" w:rsidR="006A0589" w:rsidRPr="00951C9B" w:rsidRDefault="005412B8" w:rsidP="00DF4334">
      <w:pPr>
        <w:ind w:left="1134" w:hanging="567"/>
        <w:jc w:val="both"/>
        <w:rPr>
          <w:color w:val="0000FF"/>
        </w:rPr>
      </w:pPr>
      <w:r w:rsidRPr="00951C9B">
        <w:rPr>
          <w:b/>
          <w:i/>
          <w:color w:val="0000FF"/>
        </w:rPr>
        <w:t>8.3.1.</w:t>
      </w:r>
      <w:r w:rsidRPr="00951C9B">
        <w:rPr>
          <w:b/>
          <w:i/>
          <w:color w:val="0000FF"/>
        </w:rPr>
        <w:tab/>
      </w:r>
      <w:r w:rsidRPr="00951C9B">
        <w:rPr>
          <w:color w:val="0000FF"/>
        </w:rPr>
        <w:t xml:space="preserve">En cas de possibilité d’exploitation immédiate, un contrat d’exploitation sera conclu entre </w:t>
      </w:r>
      <w:r w:rsidR="00747619" w:rsidRPr="00951C9B">
        <w:rPr>
          <w:color w:val="0000FF"/>
        </w:rPr>
        <w:t>INRAE</w:t>
      </w:r>
      <w:r w:rsidRPr="00951C9B">
        <w:rPr>
          <w:color w:val="0000FF"/>
        </w:rPr>
        <w:t xml:space="preserve"> TRANSFERT et XX au plus tard dans les six (6) mois qui suivront l’échéance du présent Contrat. Cet accord prévoira notamment</w:t>
      </w:r>
      <w:r w:rsidR="00C76D40" w:rsidRPr="00951C9B">
        <w:rPr>
          <w:color w:val="0000FF"/>
        </w:rPr>
        <w:t> :</w:t>
      </w:r>
    </w:p>
    <w:p w14:paraId="722DC1D7" w14:textId="340C0577" w:rsidR="006A0589" w:rsidRPr="00951C9B" w:rsidRDefault="005412B8">
      <w:pPr>
        <w:pStyle w:val="Paragraphedeliste"/>
        <w:numPr>
          <w:ilvl w:val="0"/>
          <w:numId w:val="11"/>
        </w:numPr>
        <w:jc w:val="both"/>
        <w:rPr>
          <w:rFonts w:ascii="Arial Narrow" w:hAnsi="Arial Narrow"/>
          <w:color w:val="0000FF"/>
        </w:rPr>
      </w:pPr>
      <w:r w:rsidRPr="00951C9B">
        <w:rPr>
          <w:rFonts w:ascii="Arial Narrow" w:hAnsi="Arial Narrow"/>
          <w:color w:val="0000FF"/>
        </w:rPr>
        <w:t>l'étendue technique et géographique des droits d'exploitation</w:t>
      </w:r>
      <w:r w:rsidR="00C76D40" w:rsidRPr="00951C9B">
        <w:rPr>
          <w:rFonts w:ascii="Arial Narrow" w:hAnsi="Arial Narrow"/>
          <w:color w:val="0000FF"/>
        </w:rPr>
        <w:t> ;</w:t>
      </w:r>
    </w:p>
    <w:p w14:paraId="6072487F" w14:textId="77A6EE5E" w:rsidR="006A0589" w:rsidRPr="00951C9B" w:rsidRDefault="005412B8">
      <w:pPr>
        <w:pStyle w:val="Paragraphedeliste"/>
        <w:numPr>
          <w:ilvl w:val="0"/>
          <w:numId w:val="11"/>
        </w:numPr>
        <w:jc w:val="both"/>
        <w:rPr>
          <w:rFonts w:ascii="Arial Narrow" w:hAnsi="Arial Narrow"/>
          <w:color w:val="0000FF"/>
        </w:rPr>
      </w:pPr>
      <w:r w:rsidRPr="00951C9B">
        <w:rPr>
          <w:rFonts w:ascii="Arial Narrow" w:hAnsi="Arial Narrow"/>
          <w:color w:val="0000FF"/>
        </w:rPr>
        <w:t>l’exclusivité ou la non–exclusivité des droits d’exploitation concédés</w:t>
      </w:r>
      <w:r w:rsidR="00C76D40" w:rsidRPr="00951C9B">
        <w:rPr>
          <w:rFonts w:ascii="Arial Narrow" w:hAnsi="Arial Narrow"/>
          <w:color w:val="0000FF"/>
        </w:rPr>
        <w:t> ;</w:t>
      </w:r>
    </w:p>
    <w:p w14:paraId="1B541691" w14:textId="3B07A9ED" w:rsidR="006A0589" w:rsidRPr="00951C9B" w:rsidRDefault="005412B8">
      <w:pPr>
        <w:pStyle w:val="Paragraphedeliste"/>
        <w:numPr>
          <w:ilvl w:val="0"/>
          <w:numId w:val="11"/>
        </w:numPr>
        <w:jc w:val="both"/>
        <w:rPr>
          <w:rFonts w:ascii="Arial Narrow" w:hAnsi="Arial Narrow"/>
          <w:color w:val="0000FF"/>
        </w:rPr>
      </w:pPr>
      <w:r w:rsidRPr="00951C9B">
        <w:rPr>
          <w:rFonts w:ascii="Arial Narrow" w:hAnsi="Arial Narrow"/>
          <w:color w:val="0000FF"/>
        </w:rPr>
        <w:t>les conditions financières des droits d’exploitation</w:t>
      </w:r>
      <w:r w:rsidR="00C76D40" w:rsidRPr="00951C9B">
        <w:rPr>
          <w:rFonts w:ascii="Arial Narrow" w:hAnsi="Arial Narrow"/>
          <w:color w:val="0000FF"/>
        </w:rPr>
        <w:t> :</w:t>
      </w:r>
      <w:r w:rsidRPr="00951C9B">
        <w:rPr>
          <w:rFonts w:ascii="Arial Narrow" w:hAnsi="Arial Narrow"/>
          <w:color w:val="0000FF"/>
        </w:rPr>
        <w:t xml:space="preserve"> redevances, minima garantis annuels en cas d'exclusivité, paiement de garantie</w:t>
      </w:r>
      <w:r w:rsidR="00C76D40" w:rsidRPr="00951C9B">
        <w:rPr>
          <w:rFonts w:ascii="Arial Narrow" w:hAnsi="Arial Narrow"/>
          <w:color w:val="0000FF"/>
        </w:rPr>
        <w:t> ;</w:t>
      </w:r>
    </w:p>
    <w:p w14:paraId="03F277C5" w14:textId="3FDAF40F" w:rsidR="006A0589" w:rsidRPr="00951C9B" w:rsidRDefault="005412B8">
      <w:pPr>
        <w:pStyle w:val="Paragraphedeliste"/>
        <w:numPr>
          <w:ilvl w:val="0"/>
          <w:numId w:val="11"/>
        </w:numPr>
        <w:jc w:val="both"/>
        <w:rPr>
          <w:rFonts w:ascii="Arial Narrow" w:hAnsi="Arial Narrow"/>
          <w:color w:val="0000FF"/>
        </w:rPr>
      </w:pPr>
      <w:r w:rsidRPr="00951C9B">
        <w:rPr>
          <w:rFonts w:ascii="Arial Narrow" w:hAnsi="Arial Narrow"/>
          <w:color w:val="0000FF"/>
        </w:rPr>
        <w:t>le cas échéant, des clauses relatives aux sous-licences qui pourront être concédées par XX</w:t>
      </w:r>
      <w:r w:rsidR="00C76D40" w:rsidRPr="00951C9B">
        <w:rPr>
          <w:rFonts w:ascii="Arial Narrow" w:hAnsi="Arial Narrow"/>
          <w:color w:val="0000FF"/>
        </w:rPr>
        <w:t> ;</w:t>
      </w:r>
    </w:p>
    <w:p w14:paraId="07E971CC" w14:textId="03ECDF53" w:rsidR="006A0589" w:rsidRPr="00951C9B" w:rsidRDefault="005412B8">
      <w:pPr>
        <w:pStyle w:val="Paragraphedeliste"/>
        <w:numPr>
          <w:ilvl w:val="0"/>
          <w:numId w:val="11"/>
        </w:numPr>
        <w:jc w:val="both"/>
        <w:rPr>
          <w:rFonts w:ascii="Arial Narrow" w:hAnsi="Arial Narrow"/>
          <w:color w:val="0000FF"/>
        </w:rPr>
      </w:pPr>
      <w:r w:rsidRPr="00951C9B">
        <w:rPr>
          <w:rFonts w:ascii="Arial Narrow" w:hAnsi="Arial Narrow"/>
          <w:color w:val="0000FF"/>
        </w:rPr>
        <w:t>le cas échéant, des clauses concernant les droits de propriété industrielle et leur défense</w:t>
      </w:r>
      <w:r w:rsidR="00C76D40" w:rsidRPr="00951C9B">
        <w:rPr>
          <w:rFonts w:ascii="Arial Narrow" w:hAnsi="Arial Narrow"/>
          <w:color w:val="0000FF"/>
        </w:rPr>
        <w:t> ;</w:t>
      </w:r>
    </w:p>
    <w:p w14:paraId="21BF5F8D" w14:textId="042DEAA4" w:rsidR="006A0589" w:rsidRPr="00951C9B" w:rsidRDefault="005412B8">
      <w:pPr>
        <w:pStyle w:val="Paragraphedeliste"/>
        <w:numPr>
          <w:ilvl w:val="0"/>
          <w:numId w:val="11"/>
        </w:numPr>
        <w:spacing w:after="0"/>
        <w:jc w:val="both"/>
        <w:rPr>
          <w:rFonts w:ascii="Arial Narrow" w:hAnsi="Arial Narrow"/>
          <w:color w:val="0000FF"/>
        </w:rPr>
      </w:pPr>
      <w:r w:rsidRPr="00951C9B">
        <w:rPr>
          <w:rFonts w:ascii="Arial Narrow" w:hAnsi="Arial Narrow"/>
          <w:color w:val="0000FF"/>
        </w:rPr>
        <w:t>des clauses relatives aux perfectionnements</w:t>
      </w:r>
      <w:r w:rsidR="00C76D40" w:rsidRPr="00951C9B">
        <w:rPr>
          <w:rFonts w:ascii="Arial Narrow" w:hAnsi="Arial Narrow"/>
          <w:color w:val="0000FF"/>
        </w:rPr>
        <w:t> ;</w:t>
      </w:r>
    </w:p>
    <w:p w14:paraId="45C15FCA" w14:textId="42296452" w:rsidR="006A0589" w:rsidRPr="00951C9B" w:rsidRDefault="005412B8">
      <w:pPr>
        <w:pStyle w:val="Style1"/>
        <w:numPr>
          <w:ilvl w:val="0"/>
          <w:numId w:val="11"/>
        </w:numPr>
        <w:tabs>
          <w:tab w:val="clear" w:pos="851"/>
          <w:tab w:val="clear" w:pos="4536"/>
        </w:tabs>
        <w:rPr>
          <w:color w:val="0000FF"/>
        </w:rPr>
      </w:pPr>
      <w:r w:rsidRPr="00951C9B">
        <w:rPr>
          <w:color w:val="0000FF"/>
        </w:rPr>
        <w:t>des clauses de résiliation, notamment en cas d’absence effective d’exploitation des Résultats</w:t>
      </w:r>
      <w:r w:rsidR="00C76D40" w:rsidRPr="00951C9B">
        <w:rPr>
          <w:color w:val="0000FF"/>
        </w:rPr>
        <w:t> ;</w:t>
      </w:r>
    </w:p>
    <w:p w14:paraId="2684B1BC" w14:textId="77777777" w:rsidR="006A0589" w:rsidRPr="00951C9B" w:rsidRDefault="005412B8">
      <w:pPr>
        <w:pStyle w:val="Style1"/>
        <w:numPr>
          <w:ilvl w:val="0"/>
          <w:numId w:val="11"/>
        </w:numPr>
        <w:tabs>
          <w:tab w:val="clear" w:pos="851"/>
          <w:tab w:val="clear" w:pos="4536"/>
        </w:tabs>
        <w:rPr>
          <w:color w:val="0000FF"/>
        </w:rPr>
      </w:pPr>
      <w:r w:rsidRPr="00951C9B">
        <w:rPr>
          <w:color w:val="0000FF"/>
        </w:rPr>
        <w:t>des clauses relatives au règlement des litiges.</w:t>
      </w:r>
    </w:p>
    <w:p w14:paraId="4BA33B9C" w14:textId="77777777" w:rsidR="006A0589" w:rsidRPr="00951C9B" w:rsidRDefault="006A0589">
      <w:pPr>
        <w:ind w:left="794" w:hanging="397"/>
        <w:jc w:val="both"/>
        <w:rPr>
          <w:color w:val="0000FF"/>
        </w:rPr>
      </w:pPr>
    </w:p>
    <w:p w14:paraId="50329FFF" w14:textId="5D86B9CF" w:rsidR="006A0589" w:rsidRPr="00951C9B" w:rsidRDefault="005412B8" w:rsidP="00DF4334">
      <w:pPr>
        <w:ind w:left="1134" w:hanging="567"/>
        <w:jc w:val="both"/>
        <w:rPr>
          <w:i/>
          <w:color w:val="0000FF"/>
        </w:rPr>
      </w:pPr>
      <w:r w:rsidRPr="00951C9B">
        <w:rPr>
          <w:b/>
          <w:i/>
          <w:color w:val="0000FF"/>
        </w:rPr>
        <w:t>8.3.2.</w:t>
      </w:r>
      <w:r w:rsidRPr="00951C9B">
        <w:rPr>
          <w:b/>
          <w:i/>
          <w:color w:val="0000FF"/>
        </w:rPr>
        <w:tab/>
      </w:r>
      <w:r w:rsidRPr="00951C9B">
        <w:rPr>
          <w:color w:val="0000FF"/>
        </w:rPr>
        <w:t xml:space="preserve">En cas de travaux complémentaires, un contrat d'option d’exploitation sera conclu entre </w:t>
      </w:r>
      <w:r w:rsidR="00747619" w:rsidRPr="00951C9B">
        <w:rPr>
          <w:color w:val="0000FF"/>
        </w:rPr>
        <w:t>INRAE</w:t>
      </w:r>
      <w:r w:rsidRPr="00951C9B">
        <w:rPr>
          <w:color w:val="0000FF"/>
        </w:rPr>
        <w:t xml:space="preserve"> TRANSFERT, XX et </w:t>
      </w:r>
      <w:r w:rsidR="00D6380D">
        <w:rPr>
          <w:color w:val="0000FF"/>
        </w:rPr>
        <w:t>INRAE</w:t>
      </w:r>
      <w:r w:rsidRPr="00951C9B">
        <w:rPr>
          <w:color w:val="0000FF"/>
        </w:rPr>
        <w:t xml:space="preserve"> -le cas échéant- au plus tard dans les six (6) mois qui suivront l’échéance du présent Contrat. La conclusion de ce contrat d'option marquera pour XX son intérêt pour les Résultats et son intention de mener les travaux de mise au point industrielle en vue d'en assurer ultérieurement l'exploitation.</w:t>
      </w:r>
    </w:p>
    <w:p w14:paraId="4130C8B0" w14:textId="77777777" w:rsidR="006A0589" w:rsidRPr="00951C9B" w:rsidRDefault="006A0589">
      <w:pPr>
        <w:ind w:left="794" w:hanging="397"/>
        <w:jc w:val="both"/>
        <w:rPr>
          <w:color w:val="0000FF"/>
        </w:rPr>
      </w:pPr>
    </w:p>
    <w:p w14:paraId="078FD39E" w14:textId="7D9E0F9B" w:rsidR="006A0589" w:rsidRPr="00951C9B" w:rsidRDefault="005412B8" w:rsidP="00DF4334">
      <w:pPr>
        <w:ind w:left="1134"/>
        <w:jc w:val="both"/>
        <w:rPr>
          <w:color w:val="0000FF"/>
        </w:rPr>
      </w:pPr>
      <w:r w:rsidRPr="00951C9B">
        <w:rPr>
          <w:color w:val="0000FF"/>
        </w:rPr>
        <w:t>La durée de l'option sera au moins égale à la durée de la mise au point industrielle. Elle sera fixée d’un commun accord entre les Parties.</w:t>
      </w:r>
    </w:p>
    <w:p w14:paraId="33B61969" w14:textId="77777777" w:rsidR="006A0589" w:rsidRPr="00951C9B" w:rsidRDefault="006A0589" w:rsidP="00DF4334">
      <w:pPr>
        <w:ind w:left="510" w:hanging="397"/>
        <w:jc w:val="both"/>
        <w:rPr>
          <w:color w:val="0000FF"/>
        </w:rPr>
      </w:pPr>
    </w:p>
    <w:p w14:paraId="6BF98FC8" w14:textId="762148AA" w:rsidR="006A0589" w:rsidRPr="00951C9B" w:rsidRDefault="005412B8" w:rsidP="00DF4334">
      <w:pPr>
        <w:ind w:left="1134"/>
        <w:jc w:val="both"/>
        <w:rPr>
          <w:color w:val="0000FF"/>
        </w:rPr>
      </w:pPr>
      <w:r w:rsidRPr="00951C9B">
        <w:rPr>
          <w:color w:val="0000FF"/>
        </w:rPr>
        <w:t>La signature du contrat d'option sera assortie du versement par XX d'une somme forfaitaire.</w:t>
      </w:r>
    </w:p>
    <w:p w14:paraId="600DE62A" w14:textId="77777777" w:rsidR="006A0589" w:rsidRPr="00951C9B" w:rsidRDefault="006A0589" w:rsidP="00DF4334">
      <w:pPr>
        <w:ind w:left="1134"/>
        <w:jc w:val="both"/>
        <w:rPr>
          <w:color w:val="0000FF"/>
        </w:rPr>
      </w:pPr>
    </w:p>
    <w:p w14:paraId="1043B280" w14:textId="04186EFF" w:rsidR="006A0589" w:rsidRPr="00951C9B" w:rsidRDefault="005412B8" w:rsidP="00DF4334">
      <w:pPr>
        <w:ind w:left="1134"/>
        <w:jc w:val="both"/>
        <w:rPr>
          <w:color w:val="0000FF"/>
        </w:rPr>
      </w:pPr>
      <w:r w:rsidRPr="00951C9B">
        <w:rPr>
          <w:color w:val="0000FF"/>
        </w:rPr>
        <w:lastRenderedPageBreak/>
        <w:t xml:space="preserve">Ce contrat précisera, s’il y a lieu, les conditions techniques et financières d’intervention </w:t>
      </w:r>
      <w:r w:rsidR="006D0E34">
        <w:rPr>
          <w:color w:val="0000FF"/>
        </w:rPr>
        <w:t>d’INRAE</w:t>
      </w:r>
      <w:r w:rsidRPr="00951C9B">
        <w:rPr>
          <w:color w:val="0000FF"/>
        </w:rPr>
        <w:t xml:space="preserve"> dans les travaux de développement et/ou de mise au point industrielle.</w:t>
      </w:r>
    </w:p>
    <w:p w14:paraId="102398CB" w14:textId="77777777" w:rsidR="006A0589" w:rsidRPr="00951C9B" w:rsidRDefault="006A0589" w:rsidP="00517C8D">
      <w:pPr>
        <w:ind w:left="1418"/>
        <w:jc w:val="both"/>
        <w:rPr>
          <w:color w:val="0000FF"/>
        </w:rPr>
      </w:pPr>
    </w:p>
    <w:p w14:paraId="40A95161" w14:textId="0737D833" w:rsidR="006A0589" w:rsidRPr="00951C9B" w:rsidRDefault="005412B8" w:rsidP="00DF4334">
      <w:pPr>
        <w:ind w:left="1134"/>
        <w:jc w:val="both"/>
        <w:rPr>
          <w:color w:val="0000FF"/>
        </w:rPr>
      </w:pPr>
      <w:r w:rsidRPr="00951C9B">
        <w:rPr>
          <w:color w:val="0000FF"/>
        </w:rPr>
        <w:t>Si XX exerce son droit d'option, un accord d’exploitation sera négocié et signé dans un délai maximum de trois (3) mois, dans les conditions visées à l’article 8.3.1. ci-dessus.</w:t>
      </w:r>
    </w:p>
    <w:p w14:paraId="3AA3C178" w14:textId="77777777" w:rsidR="006A0589" w:rsidRPr="00951C9B" w:rsidRDefault="006A0589">
      <w:pPr>
        <w:ind w:left="794" w:hanging="397"/>
        <w:jc w:val="both"/>
        <w:rPr>
          <w:color w:val="0000FF"/>
        </w:rPr>
      </w:pPr>
    </w:p>
    <w:p w14:paraId="3741DA28" w14:textId="4B468CE4" w:rsidR="006A0589" w:rsidRPr="00951C9B" w:rsidRDefault="005412B8" w:rsidP="00A05889">
      <w:pPr>
        <w:ind w:left="567" w:hanging="567"/>
        <w:jc w:val="both"/>
      </w:pPr>
      <w:r w:rsidRPr="00951C9B">
        <w:rPr>
          <w:b/>
        </w:rPr>
        <w:t>8.4.</w:t>
      </w:r>
      <w:r w:rsidRPr="00951C9B">
        <w:rPr>
          <w:b/>
        </w:rPr>
        <w:tab/>
      </w:r>
      <w:r w:rsidRPr="00951C9B">
        <w:t xml:space="preserve">En cas de non réponse dans les délais contractuels ou si </w:t>
      </w:r>
      <w:r w:rsidRPr="00951C9B">
        <w:rPr>
          <w:color w:val="0000FF"/>
        </w:rPr>
        <w:t>XX</w:t>
      </w:r>
      <w:r w:rsidRPr="00951C9B">
        <w:t xml:space="preserve"> renonce à l'exploitation des Résultats, </w:t>
      </w:r>
      <w:r w:rsidR="00747619" w:rsidRPr="00951C9B">
        <w:t>INRAE</w:t>
      </w:r>
      <w:r w:rsidRPr="00951C9B">
        <w:t xml:space="preserve"> </w:t>
      </w:r>
      <w:r w:rsidRPr="00951C9B">
        <w:rPr>
          <w:caps/>
        </w:rPr>
        <w:t>Transfert</w:t>
      </w:r>
      <w:r w:rsidRPr="00951C9B">
        <w:t xml:space="preserve"> pourra, concéder à des tiers des droits d'exploitation, exclusifs ou non. A cette fin, les Parties conviennent qu’</w:t>
      </w:r>
      <w:r w:rsidR="00747619" w:rsidRPr="00951C9B">
        <w:t>INRAE</w:t>
      </w:r>
      <w:r w:rsidRPr="00951C9B">
        <w:t xml:space="preserve"> TRANSFERT assurera pour leur compte la négociation, la gestion et la perception des redevances de toute nature. Il est expressément convenu que </w:t>
      </w:r>
      <w:r w:rsidRPr="00951C9B">
        <w:rPr>
          <w:color w:val="0000FF"/>
        </w:rPr>
        <w:t>XX</w:t>
      </w:r>
      <w:r w:rsidRPr="00951C9B">
        <w:t xml:space="preserve"> s’engage à ne pas concéder de droits d’exploitation de son côté. Les Parties bénéficieront des produits financiers des licences à hauteur de leur quote-part de copropriété.</w:t>
      </w:r>
    </w:p>
    <w:p w14:paraId="745B07E5" w14:textId="77777777" w:rsidR="006A0589" w:rsidRPr="00951C9B" w:rsidRDefault="006A0589">
      <w:pPr>
        <w:ind w:left="397" w:hanging="397"/>
        <w:jc w:val="both"/>
      </w:pPr>
    </w:p>
    <w:p w14:paraId="48C52E26" w14:textId="303A332D" w:rsidR="006A0589" w:rsidRPr="00951C9B" w:rsidRDefault="00A05889" w:rsidP="00A05889">
      <w:pPr>
        <w:pStyle w:val="Style1"/>
        <w:tabs>
          <w:tab w:val="clear" w:pos="851"/>
          <w:tab w:val="clear" w:pos="4536"/>
        </w:tabs>
        <w:ind w:left="567" w:hanging="567"/>
        <w:rPr>
          <w:i/>
          <w:color w:val="0000FF"/>
        </w:rPr>
      </w:pPr>
      <w:r>
        <w:rPr>
          <w:b/>
          <w:color w:val="0000FF"/>
        </w:rPr>
        <w:t>8.3.</w:t>
      </w:r>
      <w:r>
        <w:rPr>
          <w:b/>
          <w:color w:val="0000FF"/>
        </w:rPr>
        <w:tab/>
      </w:r>
      <w:r w:rsidR="005412B8" w:rsidRPr="00951C9B">
        <w:rPr>
          <w:i/>
          <w:color w:val="0000FF"/>
          <w:highlight w:val="yellow"/>
        </w:rPr>
        <w:t>[Hypothèse 2</w:t>
      </w:r>
      <w:r w:rsidR="00C76D40" w:rsidRPr="00951C9B">
        <w:rPr>
          <w:i/>
          <w:color w:val="0000FF"/>
          <w:highlight w:val="yellow"/>
        </w:rPr>
        <w:t> :</w:t>
      </w:r>
      <w:r w:rsidR="005412B8" w:rsidRPr="00951C9B">
        <w:rPr>
          <w:i/>
          <w:color w:val="0000FF"/>
          <w:highlight w:val="yellow"/>
        </w:rPr>
        <w:t xml:space="preserve"> Les résultats n’ont pas vocation à être exploités commercialement</w:t>
      </w:r>
      <w:r w:rsidR="00C76D40" w:rsidRPr="00951C9B">
        <w:rPr>
          <w:i/>
          <w:color w:val="0000FF"/>
          <w:highlight w:val="yellow"/>
        </w:rPr>
        <w:t> :</w:t>
      </w:r>
      <w:r w:rsidR="005412B8" w:rsidRPr="00951C9B">
        <w:rPr>
          <w:i/>
          <w:color w:val="0000FF"/>
          <w:highlight w:val="yellow"/>
        </w:rPr>
        <w:t>]</w:t>
      </w:r>
    </w:p>
    <w:p w14:paraId="4F8830A2" w14:textId="4B8C5A85" w:rsidR="006A0589" w:rsidRPr="00951C9B" w:rsidRDefault="005412B8" w:rsidP="00A05889">
      <w:pPr>
        <w:jc w:val="both"/>
        <w:rPr>
          <w:color w:val="0000FF"/>
        </w:rPr>
      </w:pPr>
      <w:r w:rsidRPr="00951C9B">
        <w:rPr>
          <w:color w:val="0000FF"/>
        </w:rPr>
        <w:t>Compte tenu de la nature des travaux, les Parties conviennent que les Résultats n’ont pas vocation à être exploités commercialement. Ils feront l’objet de publications ou de communications dans les conditions précisées à l’article 6 du présent Contrat.</w:t>
      </w:r>
    </w:p>
    <w:p w14:paraId="36BEA5F9" w14:textId="77777777" w:rsidR="006A0589" w:rsidRPr="00951C9B" w:rsidRDefault="006A0589" w:rsidP="00A05889">
      <w:pPr>
        <w:jc w:val="both"/>
        <w:rPr>
          <w:color w:val="0000FF"/>
        </w:rPr>
      </w:pPr>
    </w:p>
    <w:p w14:paraId="4AF2033E" w14:textId="77777777" w:rsidR="006A0589" w:rsidRPr="00951C9B" w:rsidRDefault="005412B8" w:rsidP="00A05889">
      <w:pPr>
        <w:jc w:val="both"/>
        <w:rPr>
          <w:color w:val="0000FF"/>
        </w:rPr>
      </w:pPr>
      <w:r w:rsidRPr="00951C9B">
        <w:rPr>
          <w:color w:val="0000FF"/>
        </w:rPr>
        <w:t xml:space="preserve">Toutefois, dans l’hypothèse où des Résultats seraient susceptibles d’une application industrielle, les Parties se concerteront pour fixer d’un commun accord les modalités de valorisation. </w:t>
      </w:r>
    </w:p>
    <w:p w14:paraId="41734DCC" w14:textId="77777777" w:rsidR="006A0589" w:rsidRPr="00951C9B" w:rsidRDefault="006A0589" w:rsidP="00A05889">
      <w:pPr>
        <w:jc w:val="both"/>
        <w:rPr>
          <w:color w:val="0000FF"/>
        </w:rPr>
      </w:pPr>
    </w:p>
    <w:p w14:paraId="7F7C50A4" w14:textId="5B6EC433" w:rsidR="006A0589" w:rsidRPr="00951C9B" w:rsidRDefault="005412B8" w:rsidP="00A05889">
      <w:pPr>
        <w:jc w:val="both"/>
        <w:rPr>
          <w:color w:val="0000FF"/>
        </w:rPr>
      </w:pPr>
      <w:r w:rsidRPr="00951C9B">
        <w:rPr>
          <w:color w:val="0000FF"/>
        </w:rPr>
        <w:t xml:space="preserve">Il est précisé que </w:t>
      </w:r>
      <w:r w:rsidR="00D6380D">
        <w:rPr>
          <w:color w:val="0000FF"/>
        </w:rPr>
        <w:t>INRAE</w:t>
      </w:r>
      <w:r w:rsidRPr="00951C9B">
        <w:rPr>
          <w:color w:val="0000FF"/>
        </w:rPr>
        <w:t xml:space="preserve"> a mandaté sa filiale, </w:t>
      </w:r>
      <w:r w:rsidR="00747619" w:rsidRPr="00951C9B">
        <w:rPr>
          <w:color w:val="0000FF"/>
        </w:rPr>
        <w:t>INRAE</w:t>
      </w:r>
      <w:r w:rsidRPr="00951C9B">
        <w:rPr>
          <w:color w:val="0000FF"/>
        </w:rPr>
        <w:t xml:space="preserve"> </w:t>
      </w:r>
      <w:r w:rsidRPr="00951C9B">
        <w:rPr>
          <w:caps/>
          <w:color w:val="0000FF"/>
        </w:rPr>
        <w:t>Transfert</w:t>
      </w:r>
      <w:r w:rsidRPr="00951C9B">
        <w:rPr>
          <w:color w:val="0000FF"/>
        </w:rPr>
        <w:t xml:space="preserve">, pour la valorisation des Résultats de ses recherches. En conséquence, celle-ci est habilitée à négocier, signer et gérer les contrats de licence et accords d’exploitation pour le compte </w:t>
      </w:r>
      <w:r w:rsidR="006D0E34">
        <w:rPr>
          <w:color w:val="0000FF"/>
        </w:rPr>
        <w:t>d’INRAE</w:t>
      </w:r>
      <w:r w:rsidRPr="00951C9B">
        <w:rPr>
          <w:color w:val="0000FF"/>
        </w:rPr>
        <w:t>.</w:t>
      </w:r>
    </w:p>
    <w:p w14:paraId="5F2E92FF" w14:textId="77777777" w:rsidR="006A0589" w:rsidRPr="00951C9B" w:rsidRDefault="006A0589">
      <w:pPr>
        <w:ind w:left="397" w:hanging="397"/>
        <w:jc w:val="both"/>
        <w:rPr>
          <w:highlight w:val="cyan"/>
        </w:rPr>
      </w:pPr>
    </w:p>
    <w:p w14:paraId="18CA1E60" w14:textId="0AAE9EAD" w:rsidR="006A0589" w:rsidRPr="00951C9B" w:rsidRDefault="005412B8">
      <w:pPr>
        <w:pStyle w:val="Style1"/>
        <w:tabs>
          <w:tab w:val="clear" w:pos="851"/>
          <w:tab w:val="clear" w:pos="4536"/>
        </w:tabs>
        <w:ind w:left="397" w:hanging="397"/>
        <w:rPr>
          <w:i/>
          <w:color w:val="0000FF"/>
        </w:rPr>
      </w:pPr>
      <w:r w:rsidRPr="00951C9B">
        <w:rPr>
          <w:i/>
          <w:color w:val="0000FF"/>
          <w:highlight w:val="yellow"/>
        </w:rPr>
        <w:t>[optionnel</w:t>
      </w:r>
      <w:r w:rsidR="00C76D40" w:rsidRPr="00951C9B">
        <w:rPr>
          <w:i/>
          <w:color w:val="0000FF"/>
          <w:highlight w:val="yellow"/>
        </w:rPr>
        <w:t> :</w:t>
      </w:r>
      <w:r w:rsidRPr="00951C9B">
        <w:rPr>
          <w:i/>
          <w:color w:val="0000FF"/>
          <w:highlight w:val="yellow"/>
        </w:rPr>
        <w:t xml:space="preserve"> en cas de création variétale]</w:t>
      </w:r>
    </w:p>
    <w:p w14:paraId="1CFC0545" w14:textId="77777777" w:rsidR="006A0589" w:rsidRPr="00951C9B" w:rsidRDefault="005412B8">
      <w:pPr>
        <w:pStyle w:val="Style1"/>
        <w:tabs>
          <w:tab w:val="clear" w:pos="851"/>
          <w:tab w:val="clear" w:pos="4536"/>
        </w:tabs>
        <w:ind w:left="709" w:hanging="709"/>
        <w:rPr>
          <w:color w:val="0000FF"/>
        </w:rPr>
      </w:pPr>
      <w:r w:rsidRPr="00951C9B">
        <w:rPr>
          <w:b/>
          <w:i/>
          <w:color w:val="0000FF"/>
        </w:rPr>
        <w:t xml:space="preserve">8.3. </w:t>
      </w:r>
      <w:r w:rsidRPr="00951C9B">
        <w:rPr>
          <w:b/>
          <w:i/>
          <w:color w:val="0000FF"/>
          <w:highlight w:val="yellow"/>
        </w:rPr>
        <w:t>ou</w:t>
      </w:r>
      <w:r w:rsidRPr="00951C9B">
        <w:rPr>
          <w:b/>
          <w:i/>
          <w:color w:val="0000FF"/>
        </w:rPr>
        <w:t xml:space="preserve"> 8.4.</w:t>
      </w:r>
      <w:r w:rsidRPr="00951C9B">
        <w:rPr>
          <w:b/>
          <w:color w:val="0000FF"/>
        </w:rPr>
        <w:t xml:space="preserve"> </w:t>
      </w:r>
      <w:r w:rsidRPr="00951C9B">
        <w:rPr>
          <w:color w:val="0000FF"/>
        </w:rPr>
        <w:t>Dans le cas où l’une des Parties souhaiterait exploiter commercialement l’une des variétés obtenues, un accord d’exploitation sera négocié entre cette Partie intéressée, AGRI OBTENTIONS et, le cas échéant, le co-obtenteur de la variété. Cet accord déterminera entre autres les modalités d’un retour financier envers AGRI OBTENTIONS.</w:t>
      </w:r>
    </w:p>
    <w:p w14:paraId="02E6C17E" w14:textId="4503BC43" w:rsidR="006A0589" w:rsidRPr="00951C9B" w:rsidRDefault="005412B8" w:rsidP="00BE090F">
      <w:pPr>
        <w:pStyle w:val="Titre1"/>
        <w:keepNext/>
        <w:spacing w:before="360" w:after="120"/>
      </w:pPr>
      <w:r w:rsidRPr="00BE090F">
        <w:t>ARTICLE 9 - DUR</w:t>
      </w:r>
      <w:r w:rsidR="00BE090F">
        <w:t>É</w:t>
      </w:r>
      <w:r w:rsidRPr="00BE090F">
        <w:t>E DU CONTRAT</w:t>
      </w:r>
    </w:p>
    <w:p w14:paraId="46AEA610" w14:textId="77777777" w:rsidR="006A0589" w:rsidRPr="00951C9B" w:rsidRDefault="005412B8">
      <w:pPr>
        <w:jc w:val="both"/>
      </w:pPr>
      <w:r w:rsidRPr="00951C9B">
        <w:t xml:space="preserve">Le présent Contrat aura une durée de </w:t>
      </w:r>
      <w:r w:rsidRPr="00951C9B">
        <w:rPr>
          <w:i/>
          <w:color w:val="0000FF"/>
        </w:rPr>
        <w:t>[à compléter]</w:t>
      </w:r>
      <w:r w:rsidRPr="00951C9B">
        <w:rPr>
          <w:color w:val="0000FF"/>
        </w:rPr>
        <w:t xml:space="preserve"> </w:t>
      </w:r>
      <w:r w:rsidRPr="00951C9B">
        <w:t xml:space="preserve">à compter du </w:t>
      </w:r>
      <w:r w:rsidRPr="00951C9B">
        <w:rPr>
          <w:i/>
          <w:color w:val="0000FF"/>
        </w:rPr>
        <w:t>[à compléter]</w:t>
      </w:r>
      <w:r w:rsidRPr="00951C9B">
        <w:t>.</w:t>
      </w:r>
    </w:p>
    <w:p w14:paraId="3525A04F" w14:textId="77777777" w:rsidR="006A0589" w:rsidRPr="00951C9B" w:rsidRDefault="005412B8">
      <w:pPr>
        <w:jc w:val="both"/>
      </w:pPr>
      <w:r w:rsidRPr="00951C9B">
        <w:t>A son terme, il prendra automatiquement fin, les Parties excluant formellement toute tacite reconduction. Toute prorogation ne pourra avoir lieu que par la signature d’un avenant.</w:t>
      </w:r>
    </w:p>
    <w:p w14:paraId="00727A81" w14:textId="77777777" w:rsidR="006A0589" w:rsidRPr="00BE090F" w:rsidRDefault="005412B8" w:rsidP="00BE090F">
      <w:pPr>
        <w:pStyle w:val="Titre1"/>
        <w:keepNext/>
        <w:spacing w:before="360" w:after="120"/>
      </w:pPr>
      <w:r w:rsidRPr="00BE090F">
        <w:t>ARTICLE 10 – CESSION DU CONTRAT</w:t>
      </w:r>
    </w:p>
    <w:p w14:paraId="1BAF83F8" w14:textId="77777777" w:rsidR="006A0589" w:rsidRPr="00951C9B" w:rsidRDefault="005412B8" w:rsidP="00A05889">
      <w:pPr>
        <w:ind w:left="567" w:hanging="567"/>
        <w:jc w:val="both"/>
      </w:pPr>
      <w:r w:rsidRPr="00951C9B">
        <w:rPr>
          <w:b/>
        </w:rPr>
        <w:t>10.1.</w:t>
      </w:r>
      <w:r w:rsidRPr="00951C9B">
        <w:tab/>
        <w:t xml:space="preserve">Le présent Contrat est conclu </w:t>
      </w:r>
      <w:r w:rsidRPr="00951C9B">
        <w:rPr>
          <w:i/>
        </w:rPr>
        <w:t>intuitu personae</w:t>
      </w:r>
      <w:r w:rsidRPr="00951C9B">
        <w:t>. Il est personnel, incessible et intransmissible.</w:t>
      </w:r>
    </w:p>
    <w:p w14:paraId="376689C6" w14:textId="77777777" w:rsidR="006A0589" w:rsidRPr="00951C9B" w:rsidRDefault="006A0589">
      <w:pPr>
        <w:jc w:val="both"/>
      </w:pPr>
    </w:p>
    <w:p w14:paraId="73C0521C" w14:textId="4C424B69" w:rsidR="006A0589" w:rsidRPr="00951C9B" w:rsidRDefault="005412B8" w:rsidP="00A05889">
      <w:pPr>
        <w:ind w:left="567" w:hanging="567"/>
        <w:jc w:val="both"/>
      </w:pPr>
      <w:r w:rsidRPr="00951C9B">
        <w:rPr>
          <w:b/>
        </w:rPr>
        <w:t>10.2.</w:t>
      </w:r>
      <w:r w:rsidRPr="00951C9B">
        <w:tab/>
        <w:t xml:space="preserve">En cas de fusion, absorption, transformation de </w:t>
      </w:r>
      <w:r w:rsidRPr="00951C9B">
        <w:rPr>
          <w:color w:val="0000FF"/>
        </w:rPr>
        <w:t>XX</w:t>
      </w:r>
      <w:r w:rsidRPr="00951C9B">
        <w:t xml:space="preserve">, transfert d'activité à une entité autre qu’Affilié, le présent Contrat ne pourra être transféré sans l'accord préalable et écrit </w:t>
      </w:r>
      <w:r w:rsidR="006D0E34">
        <w:t>d’INRAE</w:t>
      </w:r>
      <w:r w:rsidRPr="00951C9B">
        <w:t xml:space="preserve">. Dans tous les cas, le transfert devra être notifié à </w:t>
      </w:r>
      <w:r w:rsidR="00D6380D">
        <w:t>INRAE</w:t>
      </w:r>
      <w:r w:rsidRPr="00951C9B">
        <w:t xml:space="preserve"> (au signataire) par lettre recommandée avec accusé de réception. </w:t>
      </w:r>
    </w:p>
    <w:p w14:paraId="341AEC91" w14:textId="774759EC" w:rsidR="006A0589" w:rsidRPr="00951C9B" w:rsidRDefault="005412B8" w:rsidP="00A05889">
      <w:pPr>
        <w:ind w:left="567"/>
        <w:jc w:val="both"/>
      </w:pPr>
      <w:r w:rsidRPr="00951C9B">
        <w:t>Toute cession du Contrat nécessitera un écrit qui précisera que le cessionnaire s’engage à reprendre l’intégralité des droits et obligations du cédant.</w:t>
      </w:r>
    </w:p>
    <w:p w14:paraId="3B190EB1" w14:textId="3B1251B1" w:rsidR="006A0589" w:rsidRPr="00BE090F" w:rsidRDefault="00BE090F" w:rsidP="00BE090F">
      <w:pPr>
        <w:pStyle w:val="Titre1"/>
        <w:keepNext/>
        <w:spacing w:before="360" w:after="120"/>
      </w:pPr>
      <w:r>
        <w:t>ARTICLE 11 – RÉSOLUTION - É</w:t>
      </w:r>
      <w:r w:rsidR="005412B8" w:rsidRPr="00BE090F">
        <w:t>CH</w:t>
      </w:r>
      <w:r>
        <w:t>É</w:t>
      </w:r>
      <w:r w:rsidR="005412B8" w:rsidRPr="00BE090F">
        <w:t>ANCE</w:t>
      </w:r>
    </w:p>
    <w:p w14:paraId="28A7D47E" w14:textId="2BBFA6DD" w:rsidR="006A0589" w:rsidRPr="00951C9B" w:rsidRDefault="005412B8" w:rsidP="00A05889">
      <w:pPr>
        <w:spacing w:after="120"/>
        <w:ind w:left="567" w:hanging="567"/>
        <w:jc w:val="both"/>
      </w:pPr>
      <w:r w:rsidRPr="00951C9B">
        <w:rPr>
          <w:b/>
        </w:rPr>
        <w:t>11.1.</w:t>
      </w:r>
      <w:r w:rsidRPr="00951C9B">
        <w:tab/>
        <w:t xml:space="preserve">Le présent Contrat sera résolu de plein droit par l'une des Parties en cas d'inexécution par l'autre d'une ou plusieurs des obligations contenues dans ses diverses clauses </w:t>
      </w:r>
      <w:r w:rsidRPr="00951C9B">
        <w:rPr>
          <w:i/>
          <w:color w:val="0000FF"/>
        </w:rPr>
        <w:t>[</w:t>
      </w:r>
      <w:r w:rsidRPr="00951C9B">
        <w:rPr>
          <w:i/>
          <w:color w:val="0000FF"/>
          <w:highlight w:val="yellow"/>
        </w:rPr>
        <w:t>optionnel</w:t>
      </w:r>
      <w:r w:rsidR="00C76D40" w:rsidRPr="00951C9B">
        <w:rPr>
          <w:i/>
          <w:color w:val="0000FF"/>
          <w:highlight w:val="yellow"/>
        </w:rPr>
        <w:t> :</w:t>
      </w:r>
      <w:r w:rsidRPr="00951C9B">
        <w:rPr>
          <w:i/>
          <w:color w:val="0000FF"/>
          <w:highlight w:val="yellow"/>
        </w:rPr>
        <w:t xml:space="preserve"> en cas de pluralité de parties</w:t>
      </w:r>
      <w:r w:rsidR="00C76D40" w:rsidRPr="00951C9B">
        <w:rPr>
          <w:i/>
          <w:color w:val="0000FF"/>
          <w:highlight w:val="yellow"/>
        </w:rPr>
        <w:t> :</w:t>
      </w:r>
      <w:r w:rsidRPr="00951C9B">
        <w:t xml:space="preserve"> </w:t>
      </w:r>
      <w:r w:rsidRPr="00951C9B">
        <w:rPr>
          <w:color w:val="0000FF"/>
        </w:rPr>
        <w:t>Le présent Contrat sera résolu de plein droit en cas d’inexécution par l’une des Parties d'une ou plusieurs des obligations contenues dans ses diverses clauses</w:t>
      </w:r>
      <w:r w:rsidRPr="00951C9B">
        <w:rPr>
          <w:i/>
          <w:color w:val="0000FF"/>
        </w:rPr>
        <w:t>]</w:t>
      </w:r>
      <w:r w:rsidRPr="00951C9B">
        <w:t xml:space="preserve">. </w:t>
      </w:r>
    </w:p>
    <w:p w14:paraId="498FB6EC" w14:textId="046DD567" w:rsidR="006A0589" w:rsidRPr="00951C9B" w:rsidRDefault="005412B8" w:rsidP="00A05889">
      <w:pPr>
        <w:spacing w:after="120"/>
        <w:ind w:left="567"/>
        <w:jc w:val="both"/>
      </w:pPr>
      <w:r w:rsidRPr="00951C9B">
        <w:t xml:space="preserve">Cette résolution ne deviendra effective que trois mois après réception par la Partie défaillante d'une lettre recommandée avec avis de réception, exposant les motifs de la plainte, à moins que, dans ce délai, la Partie </w:t>
      </w:r>
      <w:r w:rsidRPr="00951C9B">
        <w:lastRenderedPageBreak/>
        <w:t>défaillante n'ait satisfait à ses obligations ou n'ait apporté la preuve d'un empêchement consécutif à un cas de force majeure. L'exercice de cette faculté de résolutionne dispense pas la Partie défaillante de remplir les obligations contractées jusqu'à la date de prise d'effet de la résolution et ce, sous réserve des dommages éventuellement subis par la</w:t>
      </w:r>
      <w:r w:rsidRPr="00951C9B">
        <w:rPr>
          <w:color w:val="0000FF"/>
        </w:rPr>
        <w:t>(les)</w:t>
      </w:r>
      <w:r w:rsidRPr="00951C9B">
        <w:t xml:space="preserve"> Partie</w:t>
      </w:r>
      <w:r w:rsidRPr="00951C9B">
        <w:rPr>
          <w:color w:val="0000FF"/>
        </w:rPr>
        <w:t>(s)</w:t>
      </w:r>
      <w:r w:rsidRPr="00951C9B">
        <w:t xml:space="preserve"> plaignante</w:t>
      </w:r>
      <w:r w:rsidRPr="00951C9B">
        <w:rPr>
          <w:color w:val="0000FF"/>
        </w:rPr>
        <w:t>(s)</w:t>
      </w:r>
      <w:r w:rsidRPr="00951C9B">
        <w:t xml:space="preserve"> du fait de la résolution anticipée du Contrat. </w:t>
      </w:r>
    </w:p>
    <w:p w14:paraId="29694AB6" w14:textId="04A07EBA" w:rsidR="006A0589" w:rsidRPr="00951C9B" w:rsidRDefault="005412B8" w:rsidP="00A05889">
      <w:pPr>
        <w:ind w:left="567"/>
        <w:jc w:val="both"/>
      </w:pPr>
      <w:r w:rsidRPr="00951C9B">
        <w:t xml:space="preserve">Hormis les cas de force majeure, dans l’hypothèse où l’inexécution serait due à un évènement remettant en cause l’équilibre contractuel et imprévisible au moment de la conclusion du Contrat, les Parties s’engagent à se rencontrer dans un délai de deux mois. Les Parties pourront soit continuer l’exécution du Contrat dans les conditions initialement prévues, soit renégocier les termes du Contrat, soit y mettre fin par consentement mutuel. </w:t>
      </w:r>
    </w:p>
    <w:p w14:paraId="4763ECD4" w14:textId="05698D96" w:rsidR="006A0589" w:rsidRDefault="006A0589">
      <w:pPr>
        <w:jc w:val="both"/>
      </w:pPr>
    </w:p>
    <w:p w14:paraId="3C4E240A" w14:textId="502AB4AB" w:rsidR="00F25B93" w:rsidRDefault="00F25B93" w:rsidP="00F25B93">
      <w:pPr>
        <w:spacing w:after="120"/>
        <w:ind w:left="567" w:hanging="567"/>
        <w:jc w:val="both"/>
      </w:pPr>
      <w:r w:rsidRPr="00F25B93">
        <w:rPr>
          <w:b/>
        </w:rPr>
        <w:t>11.2</w:t>
      </w:r>
      <w:r>
        <w:tab/>
      </w:r>
      <w:r w:rsidRPr="00F25B93">
        <w:rPr>
          <w:color w:val="0000FF"/>
        </w:rPr>
        <w:t xml:space="preserve">XX </w:t>
      </w:r>
      <w:r>
        <w:t xml:space="preserve">dispose de la possibilité d’interrompre définitivement pour des raisons de non faisabilité technologique, économique, stratégique ou réglementaire le Projet si aucune réorientation du projet n’a pu être proposée par le Comité de Pilotage comme précisé ci-après. </w:t>
      </w:r>
      <w:r w:rsidRPr="00F25B93">
        <w:rPr>
          <w:color w:val="0000FF"/>
        </w:rPr>
        <w:t>XX</w:t>
      </w:r>
      <w:r>
        <w:t xml:space="preserve"> adressera une notification par écrit à INRAE en motivant sa demande. A compter de la date de réception de la notification, les Parties s’engagent à réunir le Comité de Pilotage dans un délai d’un (1) mois pour statuer si une réorientation du Projet est possible  ou non. En cas de réponse négative, la résolution du Contrat prendra effet à l'expiration d'un délai de deux (2) mois à compter de la décision du Comité de Pilotage. </w:t>
      </w:r>
    </w:p>
    <w:p w14:paraId="3D695C41" w14:textId="27A5B33C" w:rsidR="00F25B93" w:rsidRDefault="00F25B93" w:rsidP="00F25B93">
      <w:pPr>
        <w:spacing w:after="120"/>
        <w:ind w:left="567"/>
        <w:jc w:val="both"/>
      </w:pPr>
      <w:r>
        <w:t xml:space="preserve">Dans ce délai, le responsable scientifique d’INRAE remettra à </w:t>
      </w:r>
      <w:r w:rsidRPr="00F25B93">
        <w:rPr>
          <w:color w:val="0000FF"/>
        </w:rPr>
        <w:t xml:space="preserve">XX </w:t>
      </w:r>
      <w:r>
        <w:t xml:space="preserve">un rapport de synthèse écrit des travaux d’ores et déjà effectués et </w:t>
      </w:r>
      <w:r w:rsidRPr="00F25B93">
        <w:rPr>
          <w:color w:val="0000FF"/>
        </w:rPr>
        <w:t>XX</w:t>
      </w:r>
      <w:r>
        <w:t xml:space="preserve"> sera tenu au paiement du montant dudit Contrat ramené au prorata des travaux effectués par INRAE jusqu’à la date d’effet de la résolution. Toutefois, en cas de recrutement de personnel non permanent par INRAE et/ou présence de thésard recruté par INRAE, </w:t>
      </w:r>
      <w:r w:rsidRPr="00F25B93">
        <w:rPr>
          <w:color w:val="0000FF"/>
        </w:rPr>
        <w:t xml:space="preserve">XX </w:t>
      </w:r>
      <w:r>
        <w:t>devra en tenir compte et prévoir des conditions financières finales qui comprennent au minimum le montant nécessaire au paiement des salaires restants.</w:t>
      </w:r>
    </w:p>
    <w:p w14:paraId="4E5CACD6" w14:textId="77777777" w:rsidR="00F25B93" w:rsidRPr="00951C9B" w:rsidRDefault="00F25B93" w:rsidP="00F25B93">
      <w:pPr>
        <w:spacing w:after="120"/>
        <w:ind w:left="567"/>
        <w:jc w:val="both"/>
      </w:pPr>
    </w:p>
    <w:p w14:paraId="5F814A25" w14:textId="3AF4F01E" w:rsidR="006A0589" w:rsidRPr="00951C9B" w:rsidRDefault="005412B8" w:rsidP="00A05889">
      <w:pPr>
        <w:ind w:left="567" w:hanging="567"/>
        <w:jc w:val="both"/>
      </w:pPr>
      <w:r w:rsidRPr="00951C9B">
        <w:rPr>
          <w:b/>
        </w:rPr>
        <w:t>11.</w:t>
      </w:r>
      <w:r w:rsidR="00F25B93">
        <w:rPr>
          <w:b/>
        </w:rPr>
        <w:t>3</w:t>
      </w:r>
      <w:r w:rsidRPr="00951C9B">
        <w:rPr>
          <w:b/>
        </w:rPr>
        <w:t>.</w:t>
      </w:r>
      <w:r w:rsidRPr="00951C9B">
        <w:tab/>
        <w:t xml:space="preserve">L’échéance, la résolution ou l'annulation du présent Contrat ne portera pas atteinte aux dispositions des articles </w:t>
      </w:r>
      <w:r w:rsidRPr="00951C9B">
        <w:rPr>
          <w:bCs/>
          <w:color w:val="0000FF"/>
          <w:highlight w:val="yellow"/>
        </w:rPr>
        <w:t>[Optionnel si article sur les données à caractère personnel</w:t>
      </w:r>
      <w:r w:rsidR="00C76D40" w:rsidRPr="00951C9B">
        <w:rPr>
          <w:bCs/>
          <w:color w:val="0000FF"/>
          <w:highlight w:val="yellow"/>
        </w:rPr>
        <w:t> :</w:t>
      </w:r>
      <w:r w:rsidRPr="00951C9B">
        <w:rPr>
          <w:bCs/>
          <w:color w:val="0000FF"/>
          <w:highlight w:val="yellow"/>
        </w:rPr>
        <w:t xml:space="preserve"> 2.xx, ]</w:t>
      </w:r>
      <w:r w:rsidRPr="00951C9B">
        <w:t>4.2, 5, 6, 7 et 8 ci-dessus, tant que les droits et obligations qui y sont décrits continuent de produire des effets entre les Parties.</w:t>
      </w:r>
    </w:p>
    <w:p w14:paraId="09B63CD0" w14:textId="77777777" w:rsidR="006A0589" w:rsidRPr="00BE090F" w:rsidRDefault="005412B8" w:rsidP="00BE090F">
      <w:pPr>
        <w:pStyle w:val="Titre1"/>
        <w:keepNext/>
        <w:spacing w:before="360" w:after="120"/>
      </w:pPr>
      <w:r w:rsidRPr="00BE090F">
        <w:t xml:space="preserve">ARTICLE 12 - LOI APPLICABLE - LITIGES – CONTESTATIONS </w:t>
      </w:r>
    </w:p>
    <w:p w14:paraId="6E287165" w14:textId="77777777" w:rsidR="006A0589" w:rsidRPr="00951C9B" w:rsidRDefault="005412B8" w:rsidP="00A05889">
      <w:pPr>
        <w:ind w:left="567" w:hanging="567"/>
        <w:jc w:val="both"/>
      </w:pPr>
      <w:r w:rsidRPr="00951C9B">
        <w:rPr>
          <w:b/>
        </w:rPr>
        <w:t>12.1.</w:t>
      </w:r>
      <w:r w:rsidRPr="00951C9B">
        <w:tab/>
        <w:t>Le présent Contrat est régi par la loi française.</w:t>
      </w:r>
    </w:p>
    <w:p w14:paraId="20931599" w14:textId="77777777" w:rsidR="006A0589" w:rsidRPr="00951C9B" w:rsidRDefault="006A0589" w:rsidP="00517C8D">
      <w:pPr>
        <w:jc w:val="both"/>
      </w:pPr>
    </w:p>
    <w:p w14:paraId="45B04342" w14:textId="77777777" w:rsidR="006A0589" w:rsidRPr="00951C9B" w:rsidRDefault="005412B8" w:rsidP="00A05889">
      <w:pPr>
        <w:ind w:left="567" w:hanging="567"/>
        <w:jc w:val="both"/>
      </w:pPr>
      <w:r w:rsidRPr="00951C9B">
        <w:rPr>
          <w:b/>
        </w:rPr>
        <w:t>12.2.</w:t>
      </w:r>
      <w:r w:rsidRPr="00951C9B">
        <w:tab/>
        <w:t>En cas de difficulté sur l'interprétation ou l'exécution du présent Contrat, les Parties s'efforceront de résoudre leur différend à l'amiable.</w:t>
      </w:r>
    </w:p>
    <w:p w14:paraId="1611090E" w14:textId="77777777" w:rsidR="006A0589" w:rsidRPr="00951C9B" w:rsidRDefault="006A0589" w:rsidP="00517C8D">
      <w:pPr>
        <w:jc w:val="both"/>
      </w:pPr>
    </w:p>
    <w:p w14:paraId="26951BE7" w14:textId="069ADBF7" w:rsidR="006A0589" w:rsidRDefault="005412B8" w:rsidP="00A05889">
      <w:pPr>
        <w:ind w:left="567" w:hanging="567"/>
        <w:jc w:val="both"/>
      </w:pPr>
      <w:r w:rsidRPr="00951C9B">
        <w:rPr>
          <w:b/>
        </w:rPr>
        <w:t>12.3.</w:t>
      </w:r>
      <w:r w:rsidRPr="00951C9B">
        <w:tab/>
        <w:t>En cas de désaccord persistant, les Parties saisiront les tribunaux des juridictions françaises compétentes.</w:t>
      </w:r>
    </w:p>
    <w:p w14:paraId="7DF54A2D" w14:textId="1E72E065" w:rsidR="00933C32" w:rsidRDefault="00933C32" w:rsidP="00A05889">
      <w:pPr>
        <w:ind w:left="567" w:hanging="567"/>
        <w:jc w:val="both"/>
      </w:pPr>
    </w:p>
    <w:p w14:paraId="64F0D371" w14:textId="34950E0F" w:rsidR="00933C32" w:rsidRPr="00526B92" w:rsidRDefault="00933C32" w:rsidP="00933C32">
      <w:pPr>
        <w:pStyle w:val="Titre1"/>
        <w:keepNext/>
        <w:spacing w:before="360" w:after="120"/>
      </w:pPr>
      <w:r>
        <w:t xml:space="preserve">ARTICLE 13 </w:t>
      </w:r>
      <w:r w:rsidRPr="00526B92">
        <w:t>– DONNEES A CARACTERE PERSONNEL DANS LE CADRE DE LA RELATION CONTRACTUELLE</w:t>
      </w:r>
    </w:p>
    <w:p w14:paraId="05EC7BBC" w14:textId="24D8338A" w:rsidR="00933C32" w:rsidRPr="00526B92" w:rsidRDefault="00933C32" w:rsidP="00933C32">
      <w:pPr>
        <w:spacing w:after="120"/>
        <w:jc w:val="both"/>
      </w:pPr>
      <w:r w:rsidRPr="00526B92">
        <w:t>Les Parties reconnaissent qu’elles peuvent être amenées à collecte</w:t>
      </w:r>
      <w:r w:rsidR="00587443">
        <w:t>r et traiter les catégories de D</w:t>
      </w:r>
      <w:r w:rsidRPr="00526B92">
        <w:t xml:space="preserve">onnées à caractère personnel liées à l’identité et aux coordonnées professionnelles de leurs personnels respectifs (ex : nom, téléphone professionnel, adresse professionnelle, fonction) dans le seul but de la gestion du Contrat, notamment le personnel impliqué dans la négociation, la signature et l'exécution du présent Contrat. Le traitement repose sur l’intérêt légitime des Parties. </w:t>
      </w:r>
    </w:p>
    <w:p w14:paraId="5C538687" w14:textId="77777777" w:rsidR="00933C32" w:rsidRPr="00526B92" w:rsidRDefault="00933C32" w:rsidP="00933C32">
      <w:pPr>
        <w:spacing w:after="120"/>
        <w:jc w:val="both"/>
      </w:pPr>
      <w:r w:rsidRPr="00526B92">
        <w:t xml:space="preserve">Dans ce cadre, chaque Partie reconnait et garantit le respect de la règlementation en matière de de protection des données personnelles. </w:t>
      </w:r>
    </w:p>
    <w:p w14:paraId="0B5CE1D5" w14:textId="77777777" w:rsidR="00933C32" w:rsidRPr="00526B92" w:rsidRDefault="00933C32" w:rsidP="00933C32">
      <w:pPr>
        <w:spacing w:after="120"/>
        <w:jc w:val="both"/>
      </w:pPr>
      <w:r w:rsidRPr="00526B92">
        <w:t xml:space="preserve">De plus amples informations sur le traitement des données personnelles par INRAE sont accessibles sur le lien suivant : </w:t>
      </w:r>
      <w:hyperlink r:id="rId11" w:history="1">
        <w:r w:rsidRPr="005551A9">
          <w:rPr>
            <w:rStyle w:val="Lienhypertexte"/>
          </w:rPr>
          <w:t>https://www.inrae.fr/collaborer/partenariat-innovation»</w:t>
        </w:r>
      </w:hyperlink>
      <w:r w:rsidRPr="00526B92">
        <w:t xml:space="preserve">. </w:t>
      </w:r>
    </w:p>
    <w:p w14:paraId="0550545E" w14:textId="77777777" w:rsidR="00933C32" w:rsidRPr="00526B92" w:rsidRDefault="00933C32" w:rsidP="00933C32">
      <w:pPr>
        <w:spacing w:after="120"/>
        <w:jc w:val="both"/>
      </w:pPr>
    </w:p>
    <w:p w14:paraId="75C13F29" w14:textId="55D91B78" w:rsidR="00933C32" w:rsidRPr="00526B92" w:rsidRDefault="00933C32" w:rsidP="00933C32">
      <w:pPr>
        <w:spacing w:after="120"/>
        <w:jc w:val="both"/>
      </w:pPr>
      <w:r w:rsidRPr="00526B92">
        <w:lastRenderedPageBreak/>
        <w:t xml:space="preserve">Pour exercer leurs droits sur leurs données, les personnes concernées doivent s’adresser au personnel de la Partie ayant géré le présent </w:t>
      </w:r>
      <w:r w:rsidR="00E61738">
        <w:t>C</w:t>
      </w:r>
      <w:r w:rsidRPr="00526B92">
        <w:t>ontrat et en cas de difficultés, il est possible de contacter le Délégué à la Protection des Données de la Partie concernée.</w:t>
      </w:r>
    </w:p>
    <w:p w14:paraId="11A0FDC3" w14:textId="77777777" w:rsidR="00933C32" w:rsidRPr="00526B92" w:rsidRDefault="00933C32" w:rsidP="00933C32">
      <w:pPr>
        <w:spacing w:after="120"/>
        <w:jc w:val="both"/>
      </w:pPr>
      <w:r w:rsidRPr="00526B92">
        <w:t xml:space="preserve">Pour INRAE : cil-dpo@inrae.fr </w:t>
      </w:r>
    </w:p>
    <w:p w14:paraId="6833CAAC" w14:textId="77777777" w:rsidR="00933C32" w:rsidRPr="00526B92" w:rsidRDefault="00933C32" w:rsidP="00933C32">
      <w:pPr>
        <w:spacing w:after="120"/>
        <w:jc w:val="both"/>
      </w:pPr>
      <w:r w:rsidRPr="00526B92">
        <w:t>Pour</w:t>
      </w:r>
      <w:r w:rsidRPr="00526B92">
        <w:rPr>
          <w:color w:val="0000FF"/>
        </w:rPr>
        <w:t xml:space="preserve"> XXX</w:t>
      </w:r>
      <w:r w:rsidRPr="00526B92">
        <w:t xml:space="preserve"> : </w:t>
      </w:r>
    </w:p>
    <w:p w14:paraId="0DA24F66" w14:textId="0B40582F" w:rsidR="006A0589" w:rsidRPr="00BE090F" w:rsidRDefault="005412B8" w:rsidP="00BE090F">
      <w:pPr>
        <w:pStyle w:val="Titre1"/>
        <w:keepNext/>
        <w:spacing w:before="360" w:after="120"/>
      </w:pPr>
      <w:bookmarkStart w:id="2" w:name="_Toc464247135"/>
      <w:r w:rsidRPr="00BE090F">
        <w:t>ARTICLE 1</w:t>
      </w:r>
      <w:r w:rsidR="00933C32">
        <w:t>4</w:t>
      </w:r>
      <w:r w:rsidRPr="00BE090F">
        <w:t xml:space="preserve"> – </w:t>
      </w:r>
      <w:bookmarkEnd w:id="2"/>
      <w:r w:rsidR="00BE090F">
        <w:t>É</w:t>
      </w:r>
      <w:r w:rsidRPr="00BE090F">
        <w:t>L</w:t>
      </w:r>
      <w:r w:rsidR="00BE090F">
        <w:t>É</w:t>
      </w:r>
      <w:r w:rsidRPr="00BE090F">
        <w:t>MENTS CONSTITUTIFS DU CONTRAT - PR</w:t>
      </w:r>
      <w:r w:rsidR="00BE090F">
        <w:t>É</w:t>
      </w:r>
      <w:r w:rsidRPr="00BE090F">
        <w:t>VALENCE</w:t>
      </w:r>
    </w:p>
    <w:p w14:paraId="15430869" w14:textId="2B3A5165" w:rsidR="006A0589" w:rsidRPr="00951C9B" w:rsidRDefault="00933C32">
      <w:pPr>
        <w:jc w:val="both"/>
      </w:pPr>
      <w:r>
        <w:t>Le présent Contrat contient 14</w:t>
      </w:r>
      <w:r w:rsidR="005412B8" w:rsidRPr="00951C9B">
        <w:t xml:space="preserve"> articles </w:t>
      </w:r>
      <w:r w:rsidR="005412B8" w:rsidRPr="00951C9B">
        <w:rPr>
          <w:i/>
          <w:color w:val="0000FF"/>
        </w:rPr>
        <w:t>[et … pages de signatures, une par Partie,]</w:t>
      </w:r>
      <w:r w:rsidR="005412B8" w:rsidRPr="00951C9B">
        <w:t xml:space="preserve"> et les annexes suivantes</w:t>
      </w:r>
      <w:r w:rsidR="00C76D40" w:rsidRPr="00951C9B">
        <w:t> :</w:t>
      </w:r>
      <w:r w:rsidR="005412B8" w:rsidRPr="00951C9B">
        <w:rPr>
          <w:i/>
          <w:color w:val="0000FF"/>
        </w:rPr>
        <w:t xml:space="preserve"> [à compléter]</w:t>
      </w:r>
      <w:r w:rsidR="005412B8" w:rsidRPr="00951C9B">
        <w:rPr>
          <w:color w:val="0000FF"/>
        </w:rPr>
        <w:t>.</w:t>
      </w:r>
      <w:r w:rsidR="005412B8" w:rsidRPr="00951C9B">
        <w:t xml:space="preserve"> </w:t>
      </w:r>
    </w:p>
    <w:p w14:paraId="47A6549F" w14:textId="77777777" w:rsidR="006A0589" w:rsidRPr="00951C9B" w:rsidRDefault="005412B8">
      <w:pPr>
        <w:jc w:val="both"/>
      </w:pPr>
      <w:r w:rsidRPr="00951C9B">
        <w:t>L’ensemble de ces documents constitue un exemplaire original.</w:t>
      </w:r>
    </w:p>
    <w:p w14:paraId="5309459B" w14:textId="6F8CCF67" w:rsidR="006A0589" w:rsidRPr="00951C9B" w:rsidRDefault="005412B8" w:rsidP="00517C8D">
      <w:pPr>
        <w:ind w:left="709" w:hanging="709"/>
        <w:jc w:val="both"/>
      </w:pPr>
      <w:r w:rsidRPr="00951C9B">
        <w:t>Les dispositions du Contrat prévalent sur</w:t>
      </w:r>
      <w:r w:rsidR="00C76D40" w:rsidRPr="00951C9B">
        <w:t> :</w:t>
      </w:r>
    </w:p>
    <w:p w14:paraId="25C03017" w14:textId="40B9FF56" w:rsidR="006A0589" w:rsidRPr="00951C9B" w:rsidRDefault="005412B8" w:rsidP="00517C8D">
      <w:pPr>
        <w:pStyle w:val="Paragraphedeliste"/>
        <w:numPr>
          <w:ilvl w:val="0"/>
          <w:numId w:val="34"/>
        </w:numPr>
        <w:spacing w:after="0" w:line="240" w:lineRule="auto"/>
        <w:contextualSpacing w:val="0"/>
        <w:jc w:val="both"/>
        <w:rPr>
          <w:rFonts w:ascii="Arial Narrow" w:hAnsi="Arial Narrow"/>
        </w:rPr>
      </w:pPr>
      <w:r w:rsidRPr="00951C9B">
        <w:rPr>
          <w:rFonts w:ascii="Arial Narrow" w:hAnsi="Arial Narrow"/>
        </w:rPr>
        <w:t>les annexes</w:t>
      </w:r>
      <w:r w:rsidR="00C76D40" w:rsidRPr="00951C9B">
        <w:rPr>
          <w:rFonts w:ascii="Arial Narrow" w:hAnsi="Arial Narrow"/>
        </w:rPr>
        <w:t> ;</w:t>
      </w:r>
    </w:p>
    <w:p w14:paraId="5901A198" w14:textId="0EF68E1D" w:rsidR="006A0589" w:rsidRPr="00951C9B" w:rsidRDefault="005412B8" w:rsidP="00517C8D">
      <w:pPr>
        <w:pStyle w:val="Paragraphedeliste"/>
        <w:numPr>
          <w:ilvl w:val="0"/>
          <w:numId w:val="34"/>
        </w:numPr>
        <w:spacing w:after="0" w:line="240" w:lineRule="auto"/>
        <w:contextualSpacing w:val="0"/>
        <w:jc w:val="both"/>
        <w:rPr>
          <w:rFonts w:ascii="Arial Narrow" w:hAnsi="Arial Narrow"/>
        </w:rPr>
      </w:pPr>
      <w:r w:rsidRPr="00951C9B">
        <w:rPr>
          <w:rFonts w:ascii="Arial Narrow" w:hAnsi="Arial Narrow"/>
        </w:rPr>
        <w:t>les dispositions des accords antérieurs ou conventions particulières qui comporteraient des clauses contraires</w:t>
      </w:r>
      <w:r w:rsidR="00C76D40" w:rsidRPr="00951C9B">
        <w:rPr>
          <w:rFonts w:ascii="Arial Narrow" w:hAnsi="Arial Narrow"/>
        </w:rPr>
        <w:t> ;</w:t>
      </w:r>
    </w:p>
    <w:p w14:paraId="2EA129BF" w14:textId="4B1F3792" w:rsidR="006A0589" w:rsidRPr="00951C9B" w:rsidRDefault="005412B8" w:rsidP="00517C8D">
      <w:pPr>
        <w:pStyle w:val="Paragraphedeliste"/>
        <w:numPr>
          <w:ilvl w:val="0"/>
          <w:numId w:val="34"/>
        </w:numPr>
        <w:spacing w:after="0" w:line="240" w:lineRule="auto"/>
        <w:contextualSpacing w:val="0"/>
        <w:jc w:val="both"/>
        <w:rPr>
          <w:rFonts w:ascii="Arial Narrow" w:hAnsi="Arial Narrow"/>
        </w:rPr>
      </w:pPr>
      <w:r w:rsidRPr="00951C9B">
        <w:rPr>
          <w:rFonts w:ascii="Arial Narrow" w:hAnsi="Arial Narrow"/>
        </w:rPr>
        <w:t>les conditions générales d’achat des Parties.</w:t>
      </w:r>
    </w:p>
    <w:p w14:paraId="23E88610" w14:textId="77777777" w:rsidR="00517C8D" w:rsidRPr="00951C9B" w:rsidRDefault="00517C8D" w:rsidP="00517C8D">
      <w:pPr>
        <w:ind w:left="709" w:hanging="709"/>
        <w:jc w:val="both"/>
      </w:pPr>
    </w:p>
    <w:p w14:paraId="509FC098" w14:textId="77777777" w:rsidR="006A0589" w:rsidRPr="00951C9B" w:rsidRDefault="005412B8">
      <w:pPr>
        <w:ind w:left="709" w:hanging="709"/>
        <w:jc w:val="center"/>
      </w:pPr>
      <w:r w:rsidRPr="00951C9B">
        <w:t>Fait à Paris, le …………………………</w:t>
      </w:r>
    </w:p>
    <w:p w14:paraId="1BAC699A" w14:textId="77777777" w:rsidR="006A0589" w:rsidRPr="00951C9B" w:rsidRDefault="006A0589">
      <w:pPr>
        <w:ind w:left="709" w:hanging="709"/>
        <w:jc w:val="center"/>
      </w:pPr>
    </w:p>
    <w:p w14:paraId="405BFF61" w14:textId="5F150D00" w:rsidR="006A0589" w:rsidRDefault="005412B8">
      <w:pPr>
        <w:jc w:val="center"/>
      </w:pPr>
      <w:r w:rsidRPr="00951C9B">
        <w:t xml:space="preserve">En </w:t>
      </w:r>
      <w:r w:rsidRPr="00951C9B">
        <w:rPr>
          <w:i/>
          <w:color w:val="0000FF"/>
        </w:rPr>
        <w:t xml:space="preserve">deux (2) </w:t>
      </w:r>
      <w:r w:rsidRPr="00951C9B">
        <w:t>exemplaires originaux</w:t>
      </w:r>
    </w:p>
    <w:p w14:paraId="45A0A6EB" w14:textId="77777777" w:rsidR="002944C6" w:rsidRPr="00951C9B" w:rsidRDefault="002944C6">
      <w:pPr>
        <w:jc w:val="center"/>
      </w:pPr>
    </w:p>
    <w:tbl>
      <w:tblPr>
        <w:tblW w:w="0" w:type="auto"/>
        <w:tblLook w:val="04A0" w:firstRow="1" w:lastRow="0" w:firstColumn="1" w:lastColumn="0" w:noHBand="0" w:noVBand="1"/>
      </w:tblPr>
      <w:tblGrid>
        <w:gridCol w:w="4535"/>
        <w:gridCol w:w="4535"/>
      </w:tblGrid>
      <w:tr w:rsidR="006A0589" w:rsidRPr="00951C9B" w14:paraId="6E4A2C35" w14:textId="77777777" w:rsidTr="00CB280C">
        <w:tc>
          <w:tcPr>
            <w:tcW w:w="4889" w:type="dxa"/>
            <w:shd w:val="clear" w:color="auto" w:fill="auto"/>
          </w:tcPr>
          <w:p w14:paraId="37B79002" w14:textId="396BEA8F" w:rsidR="006A0589" w:rsidRPr="00CB280C" w:rsidRDefault="005412B8" w:rsidP="00CB280C">
            <w:pPr>
              <w:pStyle w:val="NParties"/>
              <w:numPr>
                <w:ilvl w:val="0"/>
                <w:numId w:val="0"/>
              </w:numPr>
              <w:rPr>
                <w:color w:val="0070C0"/>
                <w:lang w:eastAsia="fr-FR"/>
              </w:rPr>
            </w:pPr>
            <w:r w:rsidRPr="00951C9B">
              <w:br w:type="page"/>
            </w:r>
            <w:r w:rsidRPr="00951C9B">
              <w:rPr>
                <w:color w:val="0000FF"/>
              </w:rPr>
              <w:t>XX</w:t>
            </w:r>
          </w:p>
          <w:p w14:paraId="181C7D03" w14:textId="77777777" w:rsidR="006A0589" w:rsidRPr="00951C9B" w:rsidRDefault="006A0589" w:rsidP="002944C6">
            <w:pPr>
              <w:jc w:val="both"/>
            </w:pPr>
          </w:p>
          <w:p w14:paraId="17F49F3A" w14:textId="26D91095" w:rsidR="006A0589" w:rsidRPr="00951C9B" w:rsidRDefault="005412B8" w:rsidP="002944C6">
            <w:pPr>
              <w:jc w:val="both"/>
            </w:pPr>
            <w:r w:rsidRPr="00951C9B">
              <w:t>Nom</w:t>
            </w:r>
            <w:r w:rsidR="00C76D40" w:rsidRPr="00951C9B">
              <w:t> :</w:t>
            </w:r>
          </w:p>
          <w:p w14:paraId="1E8D4452" w14:textId="5D27AFD4" w:rsidR="006A0589" w:rsidRPr="00951C9B" w:rsidRDefault="005412B8" w:rsidP="002944C6">
            <w:pPr>
              <w:jc w:val="both"/>
              <w:rPr>
                <w:b/>
              </w:rPr>
            </w:pPr>
            <w:r w:rsidRPr="00951C9B">
              <w:t>Qualité du signataire</w:t>
            </w:r>
            <w:r w:rsidR="00C76D40" w:rsidRPr="00951C9B">
              <w:t> :</w:t>
            </w:r>
          </w:p>
          <w:p w14:paraId="2C82C5DF" w14:textId="77777777" w:rsidR="006A0589" w:rsidRPr="00951C9B" w:rsidRDefault="006A0589" w:rsidP="002944C6">
            <w:pPr>
              <w:jc w:val="both"/>
              <w:rPr>
                <w:b/>
              </w:rPr>
            </w:pPr>
          </w:p>
          <w:p w14:paraId="2FEDCBD0" w14:textId="1F937DCC" w:rsidR="006A0589" w:rsidRPr="00951C9B" w:rsidRDefault="005412B8" w:rsidP="002944C6">
            <w:pPr>
              <w:jc w:val="both"/>
            </w:pPr>
            <w:r w:rsidRPr="00951C9B">
              <w:t>Date</w:t>
            </w:r>
            <w:r w:rsidR="00C76D40" w:rsidRPr="00951C9B">
              <w:t> :</w:t>
            </w:r>
            <w:r w:rsidRPr="00951C9B">
              <w:t xml:space="preserve"> </w:t>
            </w:r>
          </w:p>
          <w:p w14:paraId="50B0AF32" w14:textId="57B97BF5" w:rsidR="006A0589" w:rsidRPr="00951C9B" w:rsidRDefault="005412B8" w:rsidP="002944C6">
            <w:pPr>
              <w:jc w:val="both"/>
            </w:pPr>
            <w:r w:rsidRPr="00951C9B">
              <w:t>Signature</w:t>
            </w:r>
            <w:r w:rsidR="00C76D40" w:rsidRPr="00951C9B">
              <w:t> :</w:t>
            </w:r>
          </w:p>
        </w:tc>
        <w:tc>
          <w:tcPr>
            <w:tcW w:w="4889" w:type="dxa"/>
            <w:shd w:val="clear" w:color="auto" w:fill="auto"/>
          </w:tcPr>
          <w:p w14:paraId="55A0BDB0" w14:textId="26D1152D" w:rsidR="006A0589" w:rsidRPr="00CB280C" w:rsidRDefault="00747619" w:rsidP="00CB280C">
            <w:pPr>
              <w:pStyle w:val="NParties"/>
              <w:numPr>
                <w:ilvl w:val="0"/>
                <w:numId w:val="0"/>
              </w:numPr>
              <w:rPr>
                <w:color w:val="0000FF"/>
                <w:lang w:eastAsia="fr-FR"/>
              </w:rPr>
            </w:pPr>
            <w:r w:rsidRPr="00951C9B">
              <w:t>INRAE</w:t>
            </w:r>
          </w:p>
          <w:p w14:paraId="1299E03B" w14:textId="77777777" w:rsidR="006A0589" w:rsidRPr="00951C9B" w:rsidRDefault="006A0589" w:rsidP="002944C6">
            <w:pPr>
              <w:jc w:val="both"/>
            </w:pPr>
          </w:p>
          <w:p w14:paraId="343C025D" w14:textId="6C0D9E00" w:rsidR="006A0589" w:rsidRPr="00951C9B" w:rsidRDefault="005412B8" w:rsidP="002944C6">
            <w:pPr>
              <w:jc w:val="both"/>
            </w:pPr>
            <w:r w:rsidRPr="00951C9B">
              <w:t>Nom</w:t>
            </w:r>
            <w:r w:rsidR="00C76D40" w:rsidRPr="00951C9B">
              <w:t> :</w:t>
            </w:r>
          </w:p>
          <w:p w14:paraId="7D3375D5" w14:textId="233600CB" w:rsidR="006A0589" w:rsidRPr="00951C9B" w:rsidRDefault="005412B8" w:rsidP="002944C6">
            <w:pPr>
              <w:jc w:val="both"/>
              <w:rPr>
                <w:b/>
              </w:rPr>
            </w:pPr>
            <w:r w:rsidRPr="00951C9B">
              <w:t>Qualité du signataire</w:t>
            </w:r>
            <w:r w:rsidR="00C76D40" w:rsidRPr="00951C9B">
              <w:t> :</w:t>
            </w:r>
          </w:p>
          <w:p w14:paraId="3A3C7A98" w14:textId="77777777" w:rsidR="006A0589" w:rsidRPr="00951C9B" w:rsidRDefault="006A0589" w:rsidP="002944C6">
            <w:pPr>
              <w:jc w:val="both"/>
              <w:rPr>
                <w:b/>
              </w:rPr>
            </w:pPr>
          </w:p>
          <w:p w14:paraId="3D37E9C4" w14:textId="645DB844" w:rsidR="006A0589" w:rsidRPr="00951C9B" w:rsidRDefault="005412B8" w:rsidP="002944C6">
            <w:pPr>
              <w:jc w:val="both"/>
            </w:pPr>
            <w:r w:rsidRPr="00951C9B">
              <w:t>Date</w:t>
            </w:r>
            <w:r w:rsidR="00C76D40" w:rsidRPr="00951C9B">
              <w:t> :</w:t>
            </w:r>
            <w:r w:rsidRPr="00951C9B">
              <w:t xml:space="preserve"> </w:t>
            </w:r>
          </w:p>
          <w:p w14:paraId="250FE829" w14:textId="24DF9ADE" w:rsidR="006A0589" w:rsidRPr="00951C9B" w:rsidRDefault="005412B8" w:rsidP="002944C6">
            <w:pPr>
              <w:jc w:val="both"/>
            </w:pPr>
            <w:r w:rsidRPr="00951C9B">
              <w:t>Signature</w:t>
            </w:r>
            <w:r w:rsidR="00C76D40" w:rsidRPr="00951C9B">
              <w:t> :</w:t>
            </w:r>
          </w:p>
        </w:tc>
      </w:tr>
      <w:tr w:rsidR="00CB280C" w:rsidRPr="00951C9B" w14:paraId="34498EEE" w14:textId="77777777" w:rsidTr="00CB280C">
        <w:tc>
          <w:tcPr>
            <w:tcW w:w="4889" w:type="dxa"/>
            <w:shd w:val="clear" w:color="auto" w:fill="auto"/>
          </w:tcPr>
          <w:p w14:paraId="4D9A7611" w14:textId="77777777" w:rsidR="00CB280C" w:rsidRDefault="00CB280C" w:rsidP="00CB280C">
            <w:pPr>
              <w:pStyle w:val="NParties"/>
              <w:numPr>
                <w:ilvl w:val="0"/>
                <w:numId w:val="0"/>
              </w:numPr>
              <w:rPr>
                <w:color w:val="0000FF"/>
                <w:lang w:eastAsia="fr-FR"/>
              </w:rPr>
            </w:pPr>
          </w:p>
          <w:p w14:paraId="711E2213" w14:textId="3029C5EA" w:rsidR="00CB280C" w:rsidRPr="002944C6" w:rsidRDefault="00CB280C" w:rsidP="00CB280C">
            <w:pPr>
              <w:pStyle w:val="NParties"/>
              <w:numPr>
                <w:ilvl w:val="0"/>
                <w:numId w:val="0"/>
              </w:numPr>
              <w:rPr>
                <w:color w:val="0070C0"/>
                <w:lang w:eastAsia="fr-FR"/>
              </w:rPr>
            </w:pPr>
            <w:r w:rsidRPr="00052AFC">
              <w:rPr>
                <w:color w:val="0000FF"/>
                <w:lang w:eastAsia="fr-FR"/>
              </w:rPr>
              <w:t>$$ZONESIGNER1$$</w:t>
            </w:r>
          </w:p>
          <w:p w14:paraId="01E61DC3" w14:textId="77777777" w:rsidR="00CB280C" w:rsidRPr="00951C9B" w:rsidRDefault="00CB280C" w:rsidP="002944C6">
            <w:pPr>
              <w:pStyle w:val="NParties"/>
              <w:numPr>
                <w:ilvl w:val="0"/>
                <w:numId w:val="0"/>
              </w:numPr>
            </w:pPr>
          </w:p>
        </w:tc>
        <w:tc>
          <w:tcPr>
            <w:tcW w:w="4889" w:type="dxa"/>
            <w:shd w:val="clear" w:color="auto" w:fill="auto"/>
          </w:tcPr>
          <w:p w14:paraId="16A1DD04" w14:textId="77777777" w:rsidR="00CB280C" w:rsidRPr="00CB280C" w:rsidRDefault="00CB280C" w:rsidP="002944C6">
            <w:pPr>
              <w:pStyle w:val="NParties"/>
              <w:numPr>
                <w:ilvl w:val="0"/>
                <w:numId w:val="0"/>
              </w:numPr>
              <w:rPr>
                <w:color w:val="0000FF"/>
                <w:lang w:eastAsia="fr-FR"/>
              </w:rPr>
            </w:pPr>
          </w:p>
          <w:p w14:paraId="4EB28B90" w14:textId="05058DF2" w:rsidR="00CB280C" w:rsidRPr="002944C6" w:rsidRDefault="00CB280C" w:rsidP="00CB280C">
            <w:pPr>
              <w:pStyle w:val="NParties"/>
              <w:numPr>
                <w:ilvl w:val="0"/>
                <w:numId w:val="0"/>
              </w:numPr>
              <w:rPr>
                <w:color w:val="0070C0"/>
                <w:lang w:eastAsia="fr-FR"/>
              </w:rPr>
            </w:pPr>
            <w:r>
              <w:rPr>
                <w:color w:val="0000FF"/>
                <w:lang w:eastAsia="fr-FR"/>
              </w:rPr>
              <w:t>$$ZONESIGNER2</w:t>
            </w:r>
            <w:r w:rsidRPr="00052AFC">
              <w:rPr>
                <w:color w:val="0000FF"/>
                <w:lang w:eastAsia="fr-FR"/>
              </w:rPr>
              <w:t>$$</w:t>
            </w:r>
          </w:p>
          <w:p w14:paraId="741066ED" w14:textId="4169E5CE" w:rsidR="00CB280C" w:rsidRPr="00CB280C" w:rsidRDefault="00CB280C" w:rsidP="00CB280C"/>
        </w:tc>
      </w:tr>
    </w:tbl>
    <w:p w14:paraId="2E8ED9C0" w14:textId="77777777" w:rsidR="006A0589" w:rsidRPr="00951C9B" w:rsidRDefault="005412B8">
      <w:r w:rsidRPr="00951C9B">
        <w:br w:type="page"/>
      </w:r>
    </w:p>
    <w:p w14:paraId="39447530" w14:textId="77777777" w:rsidR="006A0589" w:rsidRPr="00951C9B" w:rsidRDefault="006A0589">
      <w:pPr>
        <w:jc w:val="both"/>
      </w:pPr>
    </w:p>
    <w:p w14:paraId="1250957F" w14:textId="3F34F880" w:rsidR="006A0589" w:rsidRPr="00951C9B" w:rsidRDefault="005412B8">
      <w:pPr>
        <w:pStyle w:val="Titre1"/>
        <w:ind w:left="2127" w:firstLine="709"/>
      </w:pPr>
      <w:r w:rsidRPr="00951C9B">
        <w:t>ANNEXE 1</w:t>
      </w:r>
      <w:r w:rsidR="00C76D40" w:rsidRPr="00951C9B">
        <w:t> :</w:t>
      </w:r>
      <w:r w:rsidRPr="00951C9B">
        <w:t xml:space="preserve"> PROGRAMME SCIENTIFIQUE </w:t>
      </w:r>
    </w:p>
    <w:p w14:paraId="3883E18F" w14:textId="77777777" w:rsidR="006A0589" w:rsidRPr="00951C9B" w:rsidRDefault="006A0589"/>
    <w:p w14:paraId="3670FC2C" w14:textId="77777777" w:rsidR="006A0589" w:rsidRPr="00951C9B" w:rsidRDefault="006A0589"/>
    <w:p w14:paraId="2786F9EE" w14:textId="793CCB0D" w:rsidR="006A0589" w:rsidRPr="00951C9B" w:rsidRDefault="005412B8">
      <w:pPr>
        <w:numPr>
          <w:ilvl w:val="0"/>
          <w:numId w:val="5"/>
        </w:numPr>
        <w:spacing w:line="276" w:lineRule="auto"/>
        <w:jc w:val="both"/>
        <w:rPr>
          <w:b/>
        </w:rPr>
      </w:pPr>
      <w:r w:rsidRPr="00951C9B">
        <w:rPr>
          <w:b/>
        </w:rPr>
        <w:t>Titre du Projet</w:t>
      </w:r>
      <w:r w:rsidR="00C76D40" w:rsidRPr="00951C9B">
        <w:rPr>
          <w:b/>
        </w:rPr>
        <w:t> :</w:t>
      </w:r>
    </w:p>
    <w:p w14:paraId="002EE00E" w14:textId="77777777" w:rsidR="006A0589" w:rsidRPr="00951C9B" w:rsidRDefault="006A0589">
      <w:pPr>
        <w:ind w:left="360"/>
        <w:jc w:val="both"/>
        <w:rPr>
          <w:b/>
        </w:rPr>
      </w:pPr>
    </w:p>
    <w:p w14:paraId="21561C3B" w14:textId="2FAE9CA3" w:rsidR="006A0589" w:rsidRPr="00951C9B" w:rsidRDefault="005412B8">
      <w:pPr>
        <w:numPr>
          <w:ilvl w:val="0"/>
          <w:numId w:val="5"/>
        </w:numPr>
        <w:spacing w:line="276" w:lineRule="auto"/>
        <w:jc w:val="both"/>
      </w:pPr>
      <w:r w:rsidRPr="00951C9B">
        <w:rPr>
          <w:b/>
        </w:rPr>
        <w:t>Responsables scientifiques</w:t>
      </w:r>
      <w:r w:rsidR="00C76D40" w:rsidRPr="00951C9B">
        <w:t> :</w:t>
      </w:r>
    </w:p>
    <w:p w14:paraId="7F85BE2D" w14:textId="2EB33BA6" w:rsidR="006A0589" w:rsidRPr="00951C9B" w:rsidRDefault="00747619">
      <w:pPr>
        <w:pStyle w:val="Paragraphedeliste"/>
        <w:numPr>
          <w:ilvl w:val="1"/>
          <w:numId w:val="5"/>
        </w:numPr>
        <w:spacing w:after="0"/>
        <w:jc w:val="both"/>
        <w:rPr>
          <w:rFonts w:ascii="Arial Narrow" w:hAnsi="Arial Narrow"/>
        </w:rPr>
      </w:pPr>
      <w:r w:rsidRPr="00951C9B">
        <w:rPr>
          <w:rFonts w:ascii="Arial Narrow" w:hAnsi="Arial Narrow"/>
        </w:rPr>
        <w:t>INRAE</w:t>
      </w:r>
      <w:r w:rsidR="005412B8" w:rsidRPr="00951C9B">
        <w:rPr>
          <w:rFonts w:ascii="Arial Narrow" w:hAnsi="Arial Narrow"/>
        </w:rPr>
        <w:t>:</w:t>
      </w:r>
    </w:p>
    <w:p w14:paraId="48DDBC28" w14:textId="77777777" w:rsidR="006A0589" w:rsidRPr="00951C9B" w:rsidRDefault="005412B8">
      <w:pPr>
        <w:pStyle w:val="Paragraphedeliste"/>
        <w:numPr>
          <w:ilvl w:val="1"/>
          <w:numId w:val="5"/>
        </w:numPr>
        <w:spacing w:after="0"/>
        <w:jc w:val="both"/>
        <w:rPr>
          <w:rFonts w:ascii="Arial Narrow" w:hAnsi="Arial Narrow"/>
        </w:rPr>
      </w:pPr>
      <w:r w:rsidRPr="00951C9B">
        <w:rPr>
          <w:rFonts w:ascii="Arial Narrow" w:hAnsi="Arial Narrow"/>
        </w:rPr>
        <w:t>Partenaire(s):</w:t>
      </w:r>
    </w:p>
    <w:p w14:paraId="7D883573" w14:textId="77777777" w:rsidR="006A0589" w:rsidRPr="00951C9B" w:rsidRDefault="006A0589">
      <w:pPr>
        <w:ind w:left="720"/>
        <w:jc w:val="both"/>
      </w:pPr>
    </w:p>
    <w:p w14:paraId="6D7784B2" w14:textId="77777777" w:rsidR="006A0589" w:rsidRPr="00951C9B" w:rsidRDefault="005412B8">
      <w:pPr>
        <w:numPr>
          <w:ilvl w:val="0"/>
          <w:numId w:val="5"/>
        </w:numPr>
        <w:spacing w:line="276" w:lineRule="auto"/>
        <w:jc w:val="both"/>
      </w:pPr>
      <w:r w:rsidRPr="00951C9B">
        <w:rPr>
          <w:b/>
        </w:rPr>
        <w:t xml:space="preserve">Résumé </w:t>
      </w:r>
      <w:r w:rsidRPr="00951C9B">
        <w:t>(5 lignes max):</w:t>
      </w:r>
    </w:p>
    <w:p w14:paraId="1D2A8DB0" w14:textId="77777777" w:rsidR="006A0589" w:rsidRPr="00951C9B" w:rsidRDefault="006A0589">
      <w:pPr>
        <w:pStyle w:val="Paragraphedeliste"/>
        <w:spacing w:after="0"/>
        <w:ind w:left="360"/>
        <w:jc w:val="both"/>
        <w:rPr>
          <w:rFonts w:ascii="Arial Narrow" w:hAnsi="Arial Narrow"/>
        </w:rPr>
      </w:pPr>
    </w:p>
    <w:p w14:paraId="048A5782" w14:textId="77777777" w:rsidR="006A0589" w:rsidRPr="00951C9B" w:rsidRDefault="006A0589">
      <w:pPr>
        <w:pStyle w:val="Paragraphedeliste"/>
        <w:spacing w:after="0"/>
        <w:ind w:left="360"/>
        <w:jc w:val="both"/>
        <w:rPr>
          <w:rFonts w:ascii="Arial Narrow" w:hAnsi="Arial Narrow"/>
        </w:rPr>
      </w:pPr>
    </w:p>
    <w:p w14:paraId="4A4BBD0A" w14:textId="3D7C50DA" w:rsidR="006A0589" w:rsidRPr="00951C9B" w:rsidRDefault="005412B8">
      <w:pPr>
        <w:numPr>
          <w:ilvl w:val="0"/>
          <w:numId w:val="5"/>
        </w:numPr>
        <w:spacing w:line="276" w:lineRule="auto"/>
        <w:jc w:val="both"/>
        <w:rPr>
          <w:b/>
        </w:rPr>
      </w:pPr>
      <w:r w:rsidRPr="00951C9B">
        <w:rPr>
          <w:b/>
        </w:rPr>
        <w:t>Durée du Projet</w:t>
      </w:r>
      <w:r w:rsidR="00C76D40" w:rsidRPr="00951C9B">
        <w:rPr>
          <w:b/>
        </w:rPr>
        <w:t> :</w:t>
      </w:r>
      <w:r w:rsidRPr="00951C9B">
        <w:rPr>
          <w:b/>
        </w:rPr>
        <w:t xml:space="preserve"> </w:t>
      </w:r>
    </w:p>
    <w:p w14:paraId="56A005EB" w14:textId="77777777" w:rsidR="006A0589" w:rsidRPr="00951C9B" w:rsidRDefault="006A0589">
      <w:pPr>
        <w:ind w:left="360"/>
        <w:jc w:val="both"/>
        <w:rPr>
          <w:b/>
        </w:rPr>
      </w:pPr>
    </w:p>
    <w:p w14:paraId="540FE7AE" w14:textId="7B5C1C4A" w:rsidR="006A0589" w:rsidRPr="00951C9B" w:rsidRDefault="005412B8">
      <w:pPr>
        <w:numPr>
          <w:ilvl w:val="0"/>
          <w:numId w:val="5"/>
        </w:numPr>
        <w:spacing w:line="276" w:lineRule="auto"/>
        <w:jc w:val="both"/>
        <w:rPr>
          <w:b/>
        </w:rPr>
      </w:pPr>
      <w:r w:rsidRPr="00951C9B">
        <w:rPr>
          <w:b/>
        </w:rPr>
        <w:t>Contexte , Objectifs, Question(s) de recherche</w:t>
      </w:r>
      <w:r w:rsidRPr="00951C9B">
        <w:t xml:space="preserve"> (20 lignes max)</w:t>
      </w:r>
      <w:r w:rsidR="00C76D40" w:rsidRPr="00951C9B">
        <w:t> :</w:t>
      </w:r>
    </w:p>
    <w:p w14:paraId="0137D9DA" w14:textId="77777777" w:rsidR="006A0589" w:rsidRPr="00951C9B" w:rsidRDefault="005412B8">
      <w:pPr>
        <w:ind w:firstLine="360"/>
        <w:jc w:val="both"/>
      </w:pPr>
      <w:r w:rsidRPr="00951C9B">
        <w:t>Préciser notamment:</w:t>
      </w:r>
    </w:p>
    <w:p w14:paraId="56AD394A" w14:textId="77777777" w:rsidR="006A0589" w:rsidRPr="00951C9B" w:rsidRDefault="005412B8">
      <w:pPr>
        <w:numPr>
          <w:ilvl w:val="1"/>
          <w:numId w:val="6"/>
        </w:numPr>
        <w:spacing w:line="276" w:lineRule="auto"/>
        <w:jc w:val="both"/>
      </w:pPr>
      <w:r w:rsidRPr="00951C9B">
        <w:t xml:space="preserve">le contexte scientifique, </w:t>
      </w:r>
    </w:p>
    <w:p w14:paraId="4E7BB575" w14:textId="77777777" w:rsidR="006A0589" w:rsidRPr="00951C9B" w:rsidRDefault="005412B8">
      <w:pPr>
        <w:numPr>
          <w:ilvl w:val="1"/>
          <w:numId w:val="6"/>
        </w:numPr>
        <w:tabs>
          <w:tab w:val="clear" w:pos="1440"/>
          <w:tab w:val="num" w:pos="1789"/>
        </w:tabs>
        <w:spacing w:line="276" w:lineRule="auto"/>
        <w:jc w:val="both"/>
      </w:pPr>
      <w:r w:rsidRPr="00951C9B">
        <w:t>les objectifs du partenariat,</w:t>
      </w:r>
    </w:p>
    <w:p w14:paraId="7AED2C2E" w14:textId="77777777" w:rsidR="006A0589" w:rsidRPr="00951C9B" w:rsidRDefault="005412B8">
      <w:pPr>
        <w:numPr>
          <w:ilvl w:val="1"/>
          <w:numId w:val="6"/>
        </w:numPr>
        <w:tabs>
          <w:tab w:val="clear" w:pos="1440"/>
          <w:tab w:val="num" w:pos="1789"/>
        </w:tabs>
        <w:spacing w:line="276" w:lineRule="auto"/>
        <w:jc w:val="both"/>
      </w:pPr>
      <w:r w:rsidRPr="00951C9B">
        <w:t>la ou les question(s) de recherche,</w:t>
      </w:r>
    </w:p>
    <w:p w14:paraId="77C4E961" w14:textId="77777777" w:rsidR="006A0589" w:rsidRPr="00951C9B" w:rsidRDefault="005412B8">
      <w:pPr>
        <w:numPr>
          <w:ilvl w:val="1"/>
          <w:numId w:val="6"/>
        </w:numPr>
        <w:tabs>
          <w:tab w:val="clear" w:pos="1440"/>
          <w:tab w:val="num" w:pos="2487"/>
        </w:tabs>
        <w:spacing w:line="276" w:lineRule="auto"/>
        <w:jc w:val="both"/>
      </w:pPr>
      <w:r w:rsidRPr="00951C9B">
        <w:t>l'articulation potentielle avec un projet financé par l'ANR, l'Europe, le Fonds Unique Interministériel (FUI), l'ADEME, la Région...</w:t>
      </w:r>
    </w:p>
    <w:p w14:paraId="583A1411" w14:textId="77777777" w:rsidR="006A0589" w:rsidRPr="00951C9B" w:rsidRDefault="006A0589">
      <w:pPr>
        <w:jc w:val="both"/>
      </w:pPr>
    </w:p>
    <w:p w14:paraId="4720A452" w14:textId="462A1576" w:rsidR="006A0589" w:rsidRPr="00951C9B" w:rsidRDefault="00C76D40">
      <w:pPr>
        <w:jc w:val="both"/>
      </w:pPr>
      <w:r w:rsidRPr="00951C9B">
        <w:t xml:space="preserve"> </w:t>
      </w:r>
      <w:r w:rsidR="005412B8" w:rsidRPr="00951C9B">
        <w:t>Informations complémentaires</w:t>
      </w:r>
      <w:r w:rsidRPr="00951C9B">
        <w:t> :</w:t>
      </w:r>
    </w:p>
    <w:p w14:paraId="4A4CB6F4" w14:textId="77777777" w:rsidR="006A0589" w:rsidRPr="00951C9B" w:rsidRDefault="005412B8">
      <w:pPr>
        <w:numPr>
          <w:ilvl w:val="1"/>
          <w:numId w:val="6"/>
        </w:numPr>
        <w:tabs>
          <w:tab w:val="clear" w:pos="1440"/>
          <w:tab w:val="num" w:pos="2836"/>
        </w:tabs>
        <w:spacing w:line="276" w:lineRule="auto"/>
        <w:jc w:val="both"/>
      </w:pPr>
      <w:r w:rsidRPr="00951C9B">
        <w:t>Signaler si ce contrat inclut une formation (stage), master, thèse, post-doc.</w:t>
      </w:r>
    </w:p>
    <w:p w14:paraId="7C138E52" w14:textId="77777777" w:rsidR="006A0589" w:rsidRPr="00951C9B" w:rsidRDefault="006A0589">
      <w:pPr>
        <w:ind w:left="1440"/>
        <w:jc w:val="both"/>
      </w:pPr>
    </w:p>
    <w:p w14:paraId="1547DE45" w14:textId="77777777" w:rsidR="006A0589" w:rsidRPr="00951C9B" w:rsidRDefault="006A0589">
      <w:pPr>
        <w:ind w:left="1440"/>
        <w:jc w:val="both"/>
      </w:pPr>
    </w:p>
    <w:p w14:paraId="0126C7ED" w14:textId="5056FDCC" w:rsidR="006A0589" w:rsidRPr="00951C9B" w:rsidRDefault="005412B8">
      <w:pPr>
        <w:numPr>
          <w:ilvl w:val="0"/>
          <w:numId w:val="7"/>
        </w:numPr>
        <w:tabs>
          <w:tab w:val="clear" w:pos="720"/>
          <w:tab w:val="num" w:pos="2465"/>
        </w:tabs>
        <w:spacing w:line="276" w:lineRule="auto"/>
        <w:ind w:left="360"/>
        <w:jc w:val="both"/>
        <w:rPr>
          <w:b/>
        </w:rPr>
      </w:pPr>
      <w:r w:rsidRPr="00951C9B">
        <w:rPr>
          <w:b/>
        </w:rPr>
        <w:t>Répartition et calendrier des travaux (quel partenaire</w:t>
      </w:r>
      <w:r w:rsidR="00C76D40" w:rsidRPr="00951C9B">
        <w:rPr>
          <w:b/>
        </w:rPr>
        <w:t xml:space="preserve"> </w:t>
      </w:r>
      <w:r w:rsidRPr="00951C9B">
        <w:rPr>
          <w:b/>
        </w:rPr>
        <w:t>fait quoi, quand?)</w:t>
      </w:r>
      <w:r w:rsidR="00C76D40" w:rsidRPr="00951C9B">
        <w:rPr>
          <w:b/>
        </w:rPr>
        <w:t> :</w:t>
      </w:r>
    </w:p>
    <w:p w14:paraId="47D06DD1" w14:textId="77777777" w:rsidR="006A0589" w:rsidRPr="00951C9B" w:rsidRDefault="006A0589">
      <w:pPr>
        <w:spacing w:line="276" w:lineRule="auto"/>
        <w:jc w:val="both"/>
        <w:rPr>
          <w:b/>
        </w:rPr>
      </w:pPr>
    </w:p>
    <w:p w14:paraId="2211D6E7" w14:textId="7C929893" w:rsidR="006A0589" w:rsidRPr="00951C9B" w:rsidRDefault="005412B8">
      <w:pPr>
        <w:spacing w:line="276" w:lineRule="auto"/>
        <w:ind w:left="360"/>
        <w:jc w:val="both"/>
      </w:pPr>
      <w:r w:rsidRPr="00951C9B">
        <w:t xml:space="preserve">Différentes </w:t>
      </w:r>
      <w:r w:rsidRPr="00951C9B">
        <w:rPr>
          <w:b/>
        </w:rPr>
        <w:t>étapes du projet</w:t>
      </w:r>
      <w:r w:rsidRPr="00951C9B">
        <w:t>, avec, pour chacune</w:t>
      </w:r>
      <w:r w:rsidR="00C76D40" w:rsidRPr="00951C9B">
        <w:t> :</w:t>
      </w:r>
      <w:r w:rsidRPr="00951C9B">
        <w:t xml:space="preserve"> </w:t>
      </w:r>
    </w:p>
    <w:p w14:paraId="216E110B" w14:textId="77777777" w:rsidR="006A0589" w:rsidRPr="00951C9B" w:rsidRDefault="005412B8">
      <w:pPr>
        <w:pStyle w:val="Paragraphedeliste"/>
        <w:numPr>
          <w:ilvl w:val="0"/>
          <w:numId w:val="12"/>
        </w:numPr>
        <w:ind w:left="1440"/>
        <w:jc w:val="both"/>
        <w:rPr>
          <w:rFonts w:ascii="Arial Narrow" w:hAnsi="Arial Narrow"/>
          <w:b/>
        </w:rPr>
      </w:pPr>
      <w:r w:rsidRPr="00951C9B">
        <w:rPr>
          <w:rFonts w:ascii="Arial Narrow" w:hAnsi="Arial Narrow"/>
          <w:b/>
        </w:rPr>
        <w:t>Méthodologies utilisées/développées</w:t>
      </w:r>
    </w:p>
    <w:p w14:paraId="1690A485" w14:textId="77777777" w:rsidR="006A0589" w:rsidRPr="00951C9B" w:rsidRDefault="005412B8">
      <w:pPr>
        <w:pStyle w:val="Paragraphedeliste"/>
        <w:numPr>
          <w:ilvl w:val="0"/>
          <w:numId w:val="12"/>
        </w:numPr>
        <w:ind w:left="1440"/>
        <w:jc w:val="both"/>
        <w:rPr>
          <w:rFonts w:ascii="Arial Narrow" w:hAnsi="Arial Narrow"/>
        </w:rPr>
      </w:pPr>
      <w:r w:rsidRPr="00951C9B">
        <w:rPr>
          <w:rFonts w:ascii="Arial Narrow" w:hAnsi="Arial Narrow"/>
          <w:b/>
        </w:rPr>
        <w:t>Implications respectives</w:t>
      </w:r>
      <w:r w:rsidRPr="00951C9B">
        <w:rPr>
          <w:rFonts w:ascii="Arial Narrow" w:hAnsi="Arial Narrow"/>
        </w:rPr>
        <w:t xml:space="preserve"> des partenaires (humaines, matérielles)</w:t>
      </w:r>
    </w:p>
    <w:p w14:paraId="46044DC5" w14:textId="77777777" w:rsidR="006A0589" w:rsidRPr="00951C9B" w:rsidRDefault="005412B8">
      <w:pPr>
        <w:pStyle w:val="Paragraphedeliste"/>
        <w:numPr>
          <w:ilvl w:val="0"/>
          <w:numId w:val="12"/>
        </w:numPr>
        <w:ind w:left="1440"/>
        <w:jc w:val="both"/>
        <w:rPr>
          <w:rFonts w:ascii="Arial Narrow" w:hAnsi="Arial Narrow"/>
          <w:b/>
        </w:rPr>
      </w:pPr>
      <w:r w:rsidRPr="00951C9B">
        <w:rPr>
          <w:rFonts w:ascii="Arial Narrow" w:hAnsi="Arial Narrow"/>
          <w:b/>
        </w:rPr>
        <w:t xml:space="preserve">Livrables </w:t>
      </w:r>
    </w:p>
    <w:p w14:paraId="2E285509" w14:textId="77777777" w:rsidR="006A0589" w:rsidRPr="00951C9B" w:rsidRDefault="006A0589">
      <w:pPr>
        <w:pStyle w:val="Paragraphedeliste"/>
        <w:ind w:left="1440"/>
        <w:jc w:val="both"/>
        <w:rPr>
          <w:rFonts w:ascii="Arial Narrow" w:hAnsi="Arial Narrow"/>
        </w:rPr>
      </w:pPr>
    </w:p>
    <w:p w14:paraId="5C530545" w14:textId="77777777" w:rsidR="006A0589" w:rsidRPr="00951C9B" w:rsidRDefault="005412B8">
      <w:pPr>
        <w:ind w:left="426"/>
        <w:jc w:val="both"/>
      </w:pPr>
      <w:r w:rsidRPr="00951C9B">
        <w:t>Préciser les dépendances éventuelles entre étapes (transferts de matériel, résultats au sein du projet)</w:t>
      </w:r>
    </w:p>
    <w:p w14:paraId="77FE2172" w14:textId="77777777" w:rsidR="006A0589" w:rsidRPr="00951C9B" w:rsidRDefault="006A0589">
      <w:pPr>
        <w:ind w:left="426"/>
        <w:jc w:val="both"/>
      </w:pPr>
    </w:p>
    <w:p w14:paraId="6B561C81" w14:textId="77777777" w:rsidR="006A0589" w:rsidRPr="00951C9B" w:rsidRDefault="005412B8">
      <w:pPr>
        <w:pStyle w:val="Paragraphedeliste"/>
        <w:numPr>
          <w:ilvl w:val="0"/>
          <w:numId w:val="12"/>
        </w:numPr>
        <w:ind w:left="1440"/>
        <w:jc w:val="both"/>
        <w:rPr>
          <w:rFonts w:ascii="Arial Narrow" w:hAnsi="Arial Narrow"/>
        </w:rPr>
      </w:pPr>
      <w:r w:rsidRPr="00951C9B">
        <w:rPr>
          <w:rFonts w:ascii="Arial Narrow" w:hAnsi="Arial Narrow"/>
          <w:b/>
        </w:rPr>
        <w:t>Etablir le calendrier</w:t>
      </w:r>
      <w:r w:rsidRPr="00951C9B">
        <w:rPr>
          <w:rFonts w:ascii="Arial Narrow" w:hAnsi="Arial Narrow"/>
        </w:rPr>
        <w:t xml:space="preserve"> du projet de recherche (dates de début et fin, chronologie des étapes)</w:t>
      </w:r>
    </w:p>
    <w:p w14:paraId="61907813" w14:textId="77777777" w:rsidR="006A0589" w:rsidRPr="00951C9B" w:rsidRDefault="006A0589">
      <w:pPr>
        <w:ind w:left="1429"/>
        <w:jc w:val="both"/>
      </w:pPr>
    </w:p>
    <w:p w14:paraId="7E5B4A70" w14:textId="77777777" w:rsidR="006A0589" w:rsidRPr="00951C9B" w:rsidRDefault="006A0589">
      <w:pPr>
        <w:ind w:left="1069"/>
        <w:jc w:val="both"/>
        <w:rPr>
          <w:i/>
          <w:iCs/>
        </w:rPr>
      </w:pPr>
    </w:p>
    <w:p w14:paraId="0F43AD37" w14:textId="77777777" w:rsidR="006A0589" w:rsidRPr="00951C9B" w:rsidRDefault="006A0589">
      <w:pPr>
        <w:jc w:val="both"/>
        <w:rPr>
          <w:i/>
          <w:iCs/>
        </w:rPr>
      </w:pPr>
    </w:p>
    <w:p w14:paraId="3258DAA4" w14:textId="77777777" w:rsidR="006A0589" w:rsidRPr="00951C9B" w:rsidRDefault="006A0589">
      <w:pPr>
        <w:jc w:val="both"/>
        <w:rPr>
          <w:i/>
          <w:iCs/>
        </w:rPr>
      </w:pPr>
    </w:p>
    <w:p w14:paraId="15C8A03F" w14:textId="77777777" w:rsidR="006A0589" w:rsidRPr="00951C9B" w:rsidRDefault="006A0589">
      <w:pPr>
        <w:jc w:val="both"/>
        <w:rPr>
          <w:i/>
          <w:iCs/>
        </w:rPr>
      </w:pPr>
    </w:p>
    <w:p w14:paraId="4CB83C1F" w14:textId="77777777" w:rsidR="006A0589" w:rsidRPr="00951C9B" w:rsidRDefault="006A0589">
      <w:pPr>
        <w:jc w:val="both"/>
      </w:pPr>
    </w:p>
    <w:p w14:paraId="52E743AF" w14:textId="77777777" w:rsidR="006A0589" w:rsidRPr="00951C9B" w:rsidRDefault="005412B8">
      <w:pPr>
        <w:rPr>
          <w:i/>
          <w:iCs/>
          <w:u w:val="single"/>
        </w:rPr>
      </w:pPr>
      <w:r w:rsidRPr="00951C9B">
        <w:rPr>
          <w:i/>
          <w:iCs/>
          <w:u w:val="single"/>
        </w:rPr>
        <w:br w:type="page"/>
      </w:r>
    </w:p>
    <w:tbl>
      <w:tblPr>
        <w:tblpPr w:leftFromText="141" w:rightFromText="141" w:vertAnchor="page" w:horzAnchor="margin" w:tblpXSpec="center" w:tblpY="3071"/>
        <w:tblOverlap w:val="never"/>
        <w:tblW w:w="10206" w:type="dxa"/>
        <w:jc w:val="center"/>
        <w:tblLayout w:type="fixed"/>
        <w:tblCellMar>
          <w:left w:w="70" w:type="dxa"/>
          <w:right w:w="70" w:type="dxa"/>
        </w:tblCellMar>
        <w:tblLook w:val="04A0" w:firstRow="1" w:lastRow="0" w:firstColumn="1" w:lastColumn="0" w:noHBand="0" w:noVBand="1"/>
      </w:tblPr>
      <w:tblGrid>
        <w:gridCol w:w="2204"/>
        <w:gridCol w:w="2484"/>
        <w:gridCol w:w="2621"/>
        <w:gridCol w:w="2897"/>
      </w:tblGrid>
      <w:tr w:rsidR="00C02E3A" w:rsidRPr="00C02E3A" w14:paraId="73B9F147" w14:textId="77777777" w:rsidTr="004834DF">
        <w:trPr>
          <w:trHeight w:val="315"/>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60F06" w14:textId="77777777" w:rsidR="00C02E3A" w:rsidRPr="00C02E3A" w:rsidRDefault="00C02E3A" w:rsidP="004834DF">
            <w:pPr>
              <w:rPr>
                <w:rFonts w:cs="Calibri"/>
                <w:color w:val="000000"/>
              </w:rPr>
            </w:pPr>
            <w:r w:rsidRPr="00C02E3A">
              <w:rPr>
                <w:rFonts w:cs="Calibri"/>
                <w:color w:val="000000"/>
              </w:rPr>
              <w:lastRenderedPageBreak/>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8BB327F" w14:textId="77777777" w:rsidR="00C02E3A" w:rsidRPr="00C02E3A" w:rsidRDefault="00C02E3A" w:rsidP="004834DF">
            <w:pPr>
              <w:jc w:val="center"/>
              <w:rPr>
                <w:rFonts w:cs="Calibri"/>
                <w:b/>
                <w:bCs/>
                <w:color w:val="000000"/>
              </w:rPr>
            </w:pPr>
            <w:r w:rsidRPr="00C02E3A">
              <w:rPr>
                <w:rFonts w:cs="Calibri"/>
                <w:b/>
                <w:bCs/>
                <w:color w:val="000000"/>
              </w:rPr>
              <w:t>Coût complet du projet pour INRAE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08CF966" w14:textId="77777777" w:rsidR="00C02E3A" w:rsidRPr="00C02E3A" w:rsidRDefault="00C02E3A" w:rsidP="004834DF">
            <w:pPr>
              <w:jc w:val="center"/>
              <w:rPr>
                <w:rFonts w:cs="Calibri"/>
                <w:b/>
                <w:bCs/>
                <w:color w:val="000000"/>
              </w:rPr>
            </w:pPr>
            <w:r w:rsidRPr="00C02E3A">
              <w:rPr>
                <w:rFonts w:cs="Calibri"/>
                <w:b/>
                <w:bCs/>
                <w:color w:val="000000"/>
              </w:rPr>
              <w:t>Apport INRAE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B486792" w14:textId="77777777" w:rsidR="00C02E3A" w:rsidRPr="00C02E3A" w:rsidRDefault="00C02E3A" w:rsidP="004834DF">
            <w:pPr>
              <w:jc w:val="center"/>
              <w:rPr>
                <w:rFonts w:cs="Calibri"/>
                <w:b/>
                <w:bCs/>
                <w:color w:val="000000"/>
              </w:rPr>
            </w:pPr>
            <w:r w:rsidRPr="00C02E3A">
              <w:rPr>
                <w:rFonts w:cs="Calibri"/>
                <w:b/>
                <w:bCs/>
                <w:color w:val="000000"/>
              </w:rPr>
              <w:t>Financement partenaire</w:t>
            </w:r>
          </w:p>
        </w:tc>
      </w:tr>
      <w:tr w:rsidR="00C02E3A" w:rsidRPr="00C02E3A" w14:paraId="63BC0849" w14:textId="77777777" w:rsidTr="004834DF">
        <w:trPr>
          <w:trHeight w:val="300"/>
          <w:jc w:val="center"/>
        </w:trPr>
        <w:tc>
          <w:tcPr>
            <w:tcW w:w="10485"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6A1532" w14:textId="77777777" w:rsidR="00C02E3A" w:rsidRPr="00C02E3A" w:rsidRDefault="00C02E3A" w:rsidP="004834DF">
            <w:pPr>
              <w:jc w:val="center"/>
              <w:rPr>
                <w:rFonts w:cs="Calibri"/>
                <w:b/>
                <w:bCs/>
                <w:color w:val="000000"/>
              </w:rPr>
            </w:pPr>
            <w:r w:rsidRPr="00C02E3A">
              <w:rPr>
                <w:rFonts w:cs="Calibri"/>
                <w:b/>
                <w:bCs/>
                <w:color w:val="000000"/>
              </w:rPr>
              <w:t>Personnel</w:t>
            </w:r>
          </w:p>
        </w:tc>
      </w:tr>
      <w:tr w:rsidR="00C02E3A" w:rsidRPr="00C02E3A" w14:paraId="6E6987D8"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F96D2A7" w14:textId="77777777" w:rsidR="00C02E3A" w:rsidRPr="00C02E3A" w:rsidRDefault="00C02E3A" w:rsidP="004834DF">
            <w:pPr>
              <w:rPr>
                <w:rFonts w:cs="Calibri"/>
                <w:color w:val="000000"/>
              </w:rPr>
            </w:pPr>
            <w:r w:rsidRPr="00C02E3A">
              <w:rPr>
                <w:rFonts w:cs="Calibri"/>
                <w:color w:val="000000"/>
              </w:rPr>
              <w:t>Personnel permanent</w:t>
            </w:r>
          </w:p>
        </w:tc>
        <w:tc>
          <w:tcPr>
            <w:tcW w:w="2552" w:type="dxa"/>
            <w:tcBorders>
              <w:top w:val="nil"/>
              <w:left w:val="nil"/>
              <w:bottom w:val="single" w:sz="4" w:space="0" w:color="auto"/>
              <w:right w:val="single" w:sz="4" w:space="0" w:color="auto"/>
            </w:tcBorders>
            <w:shd w:val="clear" w:color="auto" w:fill="auto"/>
            <w:noWrap/>
            <w:vAlign w:val="bottom"/>
            <w:hideMark/>
          </w:tcPr>
          <w:p w14:paraId="181C2D5B"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0C04C9FD"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2EC59ECA" w14:textId="77777777" w:rsidR="00C02E3A" w:rsidRPr="00C02E3A" w:rsidRDefault="00C02E3A" w:rsidP="004834DF">
            <w:pPr>
              <w:rPr>
                <w:rFonts w:cs="Calibri"/>
                <w:color w:val="000000"/>
              </w:rPr>
            </w:pPr>
            <w:r w:rsidRPr="00C02E3A">
              <w:rPr>
                <w:rFonts w:cs="Calibri"/>
                <w:color w:val="000000"/>
              </w:rPr>
              <w:t> </w:t>
            </w:r>
          </w:p>
        </w:tc>
      </w:tr>
      <w:tr w:rsidR="00C02E3A" w:rsidRPr="00C02E3A" w14:paraId="01E79CB5"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18D48DA" w14:textId="77777777" w:rsidR="00C02E3A" w:rsidRPr="00C02E3A" w:rsidRDefault="00C02E3A" w:rsidP="004834DF">
            <w:pPr>
              <w:rPr>
                <w:rFonts w:cs="Calibri"/>
                <w:color w:val="000000"/>
              </w:rPr>
            </w:pPr>
            <w:r w:rsidRPr="00C02E3A">
              <w:rPr>
                <w:rFonts w:cs="Calibri"/>
                <w:color w:val="000000"/>
              </w:rPr>
              <w:t>Personnel non permanent</w:t>
            </w:r>
          </w:p>
        </w:tc>
        <w:tc>
          <w:tcPr>
            <w:tcW w:w="2552" w:type="dxa"/>
            <w:tcBorders>
              <w:top w:val="nil"/>
              <w:left w:val="nil"/>
              <w:bottom w:val="single" w:sz="4" w:space="0" w:color="auto"/>
              <w:right w:val="single" w:sz="4" w:space="0" w:color="auto"/>
            </w:tcBorders>
            <w:shd w:val="clear" w:color="auto" w:fill="auto"/>
            <w:noWrap/>
            <w:vAlign w:val="bottom"/>
            <w:hideMark/>
          </w:tcPr>
          <w:p w14:paraId="0430B5E1"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5BBE34AE"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2AF7DD0A" w14:textId="77777777" w:rsidR="00C02E3A" w:rsidRPr="00C02E3A" w:rsidRDefault="00C02E3A" w:rsidP="004834DF">
            <w:pPr>
              <w:rPr>
                <w:rFonts w:cs="Calibri"/>
                <w:color w:val="000000"/>
              </w:rPr>
            </w:pPr>
            <w:r w:rsidRPr="00C02E3A">
              <w:rPr>
                <w:rFonts w:cs="Calibri"/>
                <w:color w:val="000000"/>
              </w:rPr>
              <w:t> </w:t>
            </w:r>
          </w:p>
        </w:tc>
      </w:tr>
      <w:tr w:rsidR="00C02E3A" w:rsidRPr="00C02E3A" w14:paraId="5B0B17BC"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000000" w:fill="E7E6E6"/>
            <w:noWrap/>
            <w:vAlign w:val="bottom"/>
            <w:hideMark/>
          </w:tcPr>
          <w:p w14:paraId="2D737797" w14:textId="77777777" w:rsidR="00C02E3A" w:rsidRPr="00C02E3A" w:rsidRDefault="00C02E3A" w:rsidP="004834DF">
            <w:pPr>
              <w:rPr>
                <w:rFonts w:cs="Calibri"/>
                <w:color w:val="000000"/>
              </w:rPr>
            </w:pPr>
            <w:r w:rsidRPr="00C02E3A">
              <w:rPr>
                <w:rFonts w:cs="Calibri"/>
                <w:color w:val="000000"/>
              </w:rPr>
              <w:t>Total personnel</w:t>
            </w:r>
          </w:p>
        </w:tc>
        <w:tc>
          <w:tcPr>
            <w:tcW w:w="2552" w:type="dxa"/>
            <w:tcBorders>
              <w:top w:val="nil"/>
              <w:left w:val="nil"/>
              <w:bottom w:val="single" w:sz="4" w:space="0" w:color="auto"/>
              <w:right w:val="single" w:sz="4" w:space="0" w:color="auto"/>
            </w:tcBorders>
            <w:shd w:val="clear" w:color="000000" w:fill="E7E6E6"/>
            <w:noWrap/>
            <w:vAlign w:val="bottom"/>
            <w:hideMark/>
          </w:tcPr>
          <w:p w14:paraId="41BF994D"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000000" w:fill="E7E6E6"/>
            <w:noWrap/>
            <w:vAlign w:val="bottom"/>
            <w:hideMark/>
          </w:tcPr>
          <w:p w14:paraId="6E68E75A"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000000" w:fill="E7E6E6"/>
            <w:noWrap/>
            <w:vAlign w:val="bottom"/>
            <w:hideMark/>
          </w:tcPr>
          <w:p w14:paraId="4980535E" w14:textId="77777777" w:rsidR="00C02E3A" w:rsidRPr="00C02E3A" w:rsidRDefault="00C02E3A" w:rsidP="004834DF">
            <w:pPr>
              <w:rPr>
                <w:rFonts w:cs="Calibri"/>
                <w:color w:val="000000"/>
              </w:rPr>
            </w:pPr>
            <w:r w:rsidRPr="00C02E3A">
              <w:rPr>
                <w:rFonts w:cs="Calibri"/>
                <w:color w:val="000000"/>
              </w:rPr>
              <w:t> </w:t>
            </w:r>
          </w:p>
        </w:tc>
      </w:tr>
      <w:tr w:rsidR="00C02E3A" w:rsidRPr="00C02E3A" w14:paraId="6805856C" w14:textId="77777777" w:rsidTr="004834DF">
        <w:trPr>
          <w:trHeight w:val="300"/>
          <w:jc w:val="center"/>
        </w:trPr>
        <w:tc>
          <w:tcPr>
            <w:tcW w:w="10485" w:type="dxa"/>
            <w:gridSpan w:val="4"/>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9A784A" w14:textId="77777777" w:rsidR="00C02E3A" w:rsidRPr="00C02E3A" w:rsidRDefault="00C02E3A" w:rsidP="004834DF">
            <w:pPr>
              <w:jc w:val="center"/>
              <w:rPr>
                <w:rFonts w:cs="Calibri"/>
                <w:b/>
                <w:bCs/>
                <w:color w:val="000000"/>
              </w:rPr>
            </w:pPr>
            <w:r w:rsidRPr="00C02E3A">
              <w:rPr>
                <w:rFonts w:cs="Calibri"/>
                <w:b/>
                <w:bCs/>
                <w:color w:val="000000"/>
              </w:rPr>
              <w:t xml:space="preserve">Autres dépenses spécifiques </w:t>
            </w:r>
          </w:p>
        </w:tc>
      </w:tr>
      <w:tr w:rsidR="00C02E3A" w:rsidRPr="00C02E3A" w14:paraId="300DE478"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6DC7892" w14:textId="77777777" w:rsidR="00C02E3A" w:rsidRPr="00C02E3A" w:rsidRDefault="00C02E3A" w:rsidP="004834DF">
            <w:pPr>
              <w:rPr>
                <w:rFonts w:cs="Calibri"/>
                <w:color w:val="000000"/>
              </w:rPr>
            </w:pPr>
            <w:r w:rsidRPr="00C02E3A">
              <w:rPr>
                <w:rFonts w:cs="Calibri"/>
                <w:color w:val="000000"/>
              </w:rPr>
              <w:t>Fonctionnement courant</w:t>
            </w:r>
          </w:p>
        </w:tc>
        <w:tc>
          <w:tcPr>
            <w:tcW w:w="2552" w:type="dxa"/>
            <w:tcBorders>
              <w:top w:val="nil"/>
              <w:left w:val="nil"/>
              <w:bottom w:val="single" w:sz="4" w:space="0" w:color="auto"/>
              <w:right w:val="single" w:sz="4" w:space="0" w:color="auto"/>
            </w:tcBorders>
            <w:shd w:val="clear" w:color="auto" w:fill="auto"/>
            <w:noWrap/>
            <w:vAlign w:val="bottom"/>
            <w:hideMark/>
          </w:tcPr>
          <w:p w14:paraId="430A47F0"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C76A64A"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ED6587F" w14:textId="77777777" w:rsidR="00C02E3A" w:rsidRPr="00C02E3A" w:rsidRDefault="00C02E3A" w:rsidP="004834DF">
            <w:pPr>
              <w:rPr>
                <w:rFonts w:cs="Calibri"/>
                <w:color w:val="000000"/>
              </w:rPr>
            </w:pPr>
            <w:r w:rsidRPr="00C02E3A">
              <w:rPr>
                <w:rFonts w:cs="Calibri"/>
                <w:color w:val="000000"/>
              </w:rPr>
              <w:t> </w:t>
            </w:r>
          </w:p>
        </w:tc>
      </w:tr>
      <w:tr w:rsidR="00C02E3A" w:rsidRPr="00C02E3A" w14:paraId="46BBC7B8"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0028B77" w14:textId="77777777" w:rsidR="00C02E3A" w:rsidRPr="00C02E3A" w:rsidRDefault="00C02E3A" w:rsidP="004834DF">
            <w:pPr>
              <w:rPr>
                <w:rFonts w:cs="Calibri"/>
                <w:color w:val="000000"/>
              </w:rPr>
            </w:pPr>
            <w:r w:rsidRPr="00C02E3A">
              <w:rPr>
                <w:rFonts w:cs="Calibri"/>
                <w:color w:val="000000"/>
              </w:rPr>
              <w:t>Sous-traitance</w:t>
            </w:r>
          </w:p>
        </w:tc>
        <w:tc>
          <w:tcPr>
            <w:tcW w:w="2552" w:type="dxa"/>
            <w:tcBorders>
              <w:top w:val="nil"/>
              <w:left w:val="nil"/>
              <w:bottom w:val="single" w:sz="4" w:space="0" w:color="auto"/>
              <w:right w:val="single" w:sz="4" w:space="0" w:color="auto"/>
            </w:tcBorders>
            <w:shd w:val="clear" w:color="auto" w:fill="auto"/>
            <w:noWrap/>
            <w:vAlign w:val="bottom"/>
            <w:hideMark/>
          </w:tcPr>
          <w:p w14:paraId="1CAD0CBB"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35CE13C3"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3DD8F1A9" w14:textId="77777777" w:rsidR="00C02E3A" w:rsidRPr="00C02E3A" w:rsidRDefault="00C02E3A" w:rsidP="004834DF">
            <w:pPr>
              <w:rPr>
                <w:rFonts w:cs="Calibri"/>
                <w:color w:val="000000"/>
              </w:rPr>
            </w:pPr>
            <w:r w:rsidRPr="00C02E3A">
              <w:rPr>
                <w:rFonts w:cs="Calibri"/>
                <w:color w:val="000000"/>
              </w:rPr>
              <w:t> </w:t>
            </w:r>
          </w:p>
        </w:tc>
      </w:tr>
      <w:tr w:rsidR="00C02E3A" w:rsidRPr="00C02E3A" w14:paraId="6E9A79B6"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CE9CA31" w14:textId="77777777" w:rsidR="00C02E3A" w:rsidRPr="00C02E3A" w:rsidRDefault="00C02E3A" w:rsidP="004834DF">
            <w:pPr>
              <w:rPr>
                <w:rFonts w:cs="Calibri"/>
                <w:color w:val="000000"/>
              </w:rPr>
            </w:pPr>
            <w:r w:rsidRPr="00C02E3A">
              <w:rPr>
                <w:rFonts w:cs="Calibri"/>
                <w:color w:val="000000"/>
              </w:rPr>
              <w:t>Dépenses plateformes technologiques</w:t>
            </w:r>
          </w:p>
        </w:tc>
        <w:tc>
          <w:tcPr>
            <w:tcW w:w="2552" w:type="dxa"/>
            <w:tcBorders>
              <w:top w:val="nil"/>
              <w:left w:val="nil"/>
              <w:bottom w:val="single" w:sz="4" w:space="0" w:color="auto"/>
              <w:right w:val="single" w:sz="4" w:space="0" w:color="auto"/>
            </w:tcBorders>
            <w:shd w:val="clear" w:color="auto" w:fill="auto"/>
            <w:noWrap/>
            <w:vAlign w:val="bottom"/>
            <w:hideMark/>
          </w:tcPr>
          <w:p w14:paraId="1FFE864E"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02732346"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61CEC1B" w14:textId="77777777" w:rsidR="00C02E3A" w:rsidRPr="00C02E3A" w:rsidRDefault="00C02E3A" w:rsidP="004834DF">
            <w:pPr>
              <w:rPr>
                <w:rFonts w:cs="Calibri"/>
                <w:color w:val="000000"/>
              </w:rPr>
            </w:pPr>
            <w:r w:rsidRPr="00C02E3A">
              <w:rPr>
                <w:rFonts w:cs="Calibri"/>
                <w:color w:val="000000"/>
              </w:rPr>
              <w:t> </w:t>
            </w:r>
          </w:p>
        </w:tc>
      </w:tr>
      <w:tr w:rsidR="00C02E3A" w:rsidRPr="00C02E3A" w14:paraId="0C067CD6"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3C2AE9" w14:textId="77777777" w:rsidR="00C02E3A" w:rsidRPr="00C02E3A" w:rsidRDefault="00C02E3A" w:rsidP="004834DF">
            <w:pPr>
              <w:rPr>
                <w:rFonts w:cs="Calibri"/>
                <w:color w:val="000000"/>
              </w:rPr>
            </w:pPr>
            <w:r w:rsidRPr="00C02E3A">
              <w:rPr>
                <w:rFonts w:cs="Calibri"/>
                <w:color w:val="000000"/>
              </w:rPr>
              <w:t xml:space="preserve">Équipements </w:t>
            </w:r>
          </w:p>
        </w:tc>
        <w:tc>
          <w:tcPr>
            <w:tcW w:w="2552" w:type="dxa"/>
            <w:tcBorders>
              <w:top w:val="nil"/>
              <w:left w:val="nil"/>
              <w:bottom w:val="single" w:sz="4" w:space="0" w:color="auto"/>
              <w:right w:val="single" w:sz="4" w:space="0" w:color="auto"/>
            </w:tcBorders>
            <w:shd w:val="clear" w:color="auto" w:fill="auto"/>
            <w:noWrap/>
            <w:vAlign w:val="bottom"/>
            <w:hideMark/>
          </w:tcPr>
          <w:p w14:paraId="1A4706C9"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31DC1434"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2FFD7CB" w14:textId="77777777" w:rsidR="00C02E3A" w:rsidRPr="00C02E3A" w:rsidRDefault="00C02E3A" w:rsidP="004834DF">
            <w:pPr>
              <w:rPr>
                <w:rFonts w:cs="Calibri"/>
                <w:color w:val="000000"/>
              </w:rPr>
            </w:pPr>
            <w:r w:rsidRPr="00C02E3A">
              <w:rPr>
                <w:rFonts w:cs="Calibri"/>
                <w:color w:val="000000"/>
              </w:rPr>
              <w:t> </w:t>
            </w:r>
          </w:p>
        </w:tc>
      </w:tr>
      <w:tr w:rsidR="00C02E3A" w:rsidRPr="00C02E3A" w14:paraId="654AE361"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FEFDB68" w14:textId="77777777" w:rsidR="00C02E3A" w:rsidRPr="00C02E3A" w:rsidRDefault="00C02E3A" w:rsidP="004834DF">
            <w:pPr>
              <w:rPr>
                <w:rFonts w:cs="Calibri"/>
                <w:color w:val="000000"/>
              </w:rPr>
            </w:pPr>
            <w:r w:rsidRPr="00C02E3A">
              <w:rPr>
                <w:rFonts w:cs="Calibri"/>
                <w:color w:val="000000"/>
              </w:rPr>
              <w:t>Déplacements</w:t>
            </w:r>
          </w:p>
        </w:tc>
        <w:tc>
          <w:tcPr>
            <w:tcW w:w="2552" w:type="dxa"/>
            <w:tcBorders>
              <w:top w:val="nil"/>
              <w:left w:val="nil"/>
              <w:bottom w:val="single" w:sz="4" w:space="0" w:color="auto"/>
              <w:right w:val="single" w:sz="4" w:space="0" w:color="auto"/>
            </w:tcBorders>
            <w:shd w:val="clear" w:color="auto" w:fill="auto"/>
            <w:noWrap/>
            <w:vAlign w:val="bottom"/>
            <w:hideMark/>
          </w:tcPr>
          <w:p w14:paraId="5FC1116D"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0CC66B20"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33086D03" w14:textId="77777777" w:rsidR="00C02E3A" w:rsidRPr="00C02E3A" w:rsidRDefault="00C02E3A" w:rsidP="004834DF">
            <w:pPr>
              <w:rPr>
                <w:rFonts w:cs="Calibri"/>
                <w:color w:val="000000"/>
              </w:rPr>
            </w:pPr>
            <w:r w:rsidRPr="00C02E3A">
              <w:rPr>
                <w:rFonts w:cs="Calibri"/>
                <w:color w:val="000000"/>
              </w:rPr>
              <w:t> </w:t>
            </w:r>
          </w:p>
        </w:tc>
      </w:tr>
      <w:tr w:rsidR="00C02E3A" w:rsidRPr="00C02E3A" w14:paraId="3CBCB786"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501F189" w14:textId="77777777" w:rsidR="00C02E3A" w:rsidRPr="00C02E3A" w:rsidRDefault="00C02E3A" w:rsidP="004834DF">
            <w:pPr>
              <w:rPr>
                <w:rFonts w:cs="Calibri"/>
                <w:color w:val="000000"/>
              </w:rPr>
            </w:pPr>
            <w:r w:rsidRPr="00C02E3A">
              <w:rPr>
                <w:rFonts w:cs="Calibri"/>
                <w:color w:val="000000"/>
              </w:rPr>
              <w:t>Autres</w:t>
            </w:r>
          </w:p>
        </w:tc>
        <w:tc>
          <w:tcPr>
            <w:tcW w:w="2552" w:type="dxa"/>
            <w:tcBorders>
              <w:top w:val="nil"/>
              <w:left w:val="nil"/>
              <w:bottom w:val="single" w:sz="4" w:space="0" w:color="auto"/>
              <w:right w:val="single" w:sz="4" w:space="0" w:color="auto"/>
            </w:tcBorders>
            <w:shd w:val="clear" w:color="auto" w:fill="auto"/>
            <w:noWrap/>
            <w:vAlign w:val="bottom"/>
            <w:hideMark/>
          </w:tcPr>
          <w:p w14:paraId="369BBA76"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0F4D025C"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18602D76" w14:textId="77777777" w:rsidR="00C02E3A" w:rsidRPr="00C02E3A" w:rsidRDefault="00C02E3A" w:rsidP="004834DF">
            <w:pPr>
              <w:rPr>
                <w:rFonts w:cs="Calibri"/>
                <w:color w:val="000000"/>
              </w:rPr>
            </w:pPr>
            <w:r w:rsidRPr="00C02E3A">
              <w:rPr>
                <w:rFonts w:cs="Calibri"/>
                <w:color w:val="000000"/>
              </w:rPr>
              <w:t> </w:t>
            </w:r>
          </w:p>
        </w:tc>
      </w:tr>
      <w:tr w:rsidR="00C02E3A" w:rsidRPr="00C02E3A" w14:paraId="731AB13E"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000000" w:fill="E7E6E6"/>
            <w:noWrap/>
            <w:vAlign w:val="bottom"/>
            <w:hideMark/>
          </w:tcPr>
          <w:p w14:paraId="2ED9573D" w14:textId="77777777" w:rsidR="00C02E3A" w:rsidRPr="00C02E3A" w:rsidRDefault="00C02E3A" w:rsidP="004834DF">
            <w:pPr>
              <w:rPr>
                <w:rFonts w:cs="Calibri"/>
                <w:color w:val="000000"/>
              </w:rPr>
            </w:pPr>
            <w:r w:rsidRPr="00C02E3A">
              <w:rPr>
                <w:rFonts w:cs="Calibri"/>
                <w:color w:val="000000"/>
              </w:rPr>
              <w:t>Total autres dépenses spécifiques</w:t>
            </w:r>
          </w:p>
        </w:tc>
        <w:tc>
          <w:tcPr>
            <w:tcW w:w="2552" w:type="dxa"/>
            <w:tcBorders>
              <w:top w:val="nil"/>
              <w:left w:val="nil"/>
              <w:bottom w:val="single" w:sz="4" w:space="0" w:color="auto"/>
              <w:right w:val="single" w:sz="4" w:space="0" w:color="auto"/>
            </w:tcBorders>
            <w:shd w:val="clear" w:color="000000" w:fill="E7E6E6"/>
            <w:noWrap/>
            <w:vAlign w:val="bottom"/>
            <w:hideMark/>
          </w:tcPr>
          <w:p w14:paraId="62F4848B"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000000" w:fill="E7E6E6"/>
            <w:noWrap/>
            <w:vAlign w:val="bottom"/>
            <w:hideMark/>
          </w:tcPr>
          <w:p w14:paraId="598DA9FA"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000000" w:fill="E7E6E6"/>
            <w:noWrap/>
            <w:vAlign w:val="bottom"/>
            <w:hideMark/>
          </w:tcPr>
          <w:p w14:paraId="2ABEC1B9" w14:textId="77777777" w:rsidR="00C02E3A" w:rsidRPr="00C02E3A" w:rsidRDefault="00C02E3A" w:rsidP="004834DF">
            <w:pPr>
              <w:rPr>
                <w:rFonts w:cs="Calibri"/>
                <w:color w:val="000000"/>
              </w:rPr>
            </w:pPr>
            <w:r w:rsidRPr="00C02E3A">
              <w:rPr>
                <w:rFonts w:cs="Calibri"/>
                <w:color w:val="000000"/>
              </w:rPr>
              <w:t> </w:t>
            </w:r>
          </w:p>
        </w:tc>
      </w:tr>
      <w:tr w:rsidR="00C02E3A" w:rsidRPr="00C02E3A" w14:paraId="477E8F06"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000000" w:fill="E7E6E6"/>
            <w:noWrap/>
            <w:vAlign w:val="bottom"/>
            <w:hideMark/>
          </w:tcPr>
          <w:p w14:paraId="620E8BF6" w14:textId="77777777" w:rsidR="00C02E3A" w:rsidRPr="00C02E3A" w:rsidRDefault="00C02E3A" w:rsidP="004834DF">
            <w:pPr>
              <w:rPr>
                <w:rFonts w:cs="Calibri"/>
                <w:color w:val="000000"/>
              </w:rPr>
            </w:pPr>
            <w:r w:rsidRPr="00C02E3A">
              <w:rPr>
                <w:rFonts w:cs="Calibri"/>
                <w:color w:val="000000"/>
              </w:rPr>
              <w:t>Sous-total</w:t>
            </w:r>
          </w:p>
        </w:tc>
        <w:tc>
          <w:tcPr>
            <w:tcW w:w="2552" w:type="dxa"/>
            <w:tcBorders>
              <w:top w:val="nil"/>
              <w:left w:val="nil"/>
              <w:bottom w:val="single" w:sz="4" w:space="0" w:color="auto"/>
              <w:right w:val="single" w:sz="4" w:space="0" w:color="auto"/>
            </w:tcBorders>
            <w:shd w:val="clear" w:color="000000" w:fill="E7E6E6"/>
            <w:noWrap/>
            <w:vAlign w:val="bottom"/>
            <w:hideMark/>
          </w:tcPr>
          <w:p w14:paraId="631C40B2"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000000" w:fill="E7E6E6"/>
            <w:noWrap/>
            <w:vAlign w:val="bottom"/>
            <w:hideMark/>
          </w:tcPr>
          <w:p w14:paraId="4DEACED2"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000000" w:fill="E7E6E6"/>
            <w:noWrap/>
            <w:vAlign w:val="bottom"/>
            <w:hideMark/>
          </w:tcPr>
          <w:p w14:paraId="440D262E" w14:textId="77777777" w:rsidR="00C02E3A" w:rsidRPr="00C02E3A" w:rsidRDefault="00C02E3A" w:rsidP="004834DF">
            <w:pPr>
              <w:rPr>
                <w:rFonts w:cs="Calibri"/>
                <w:color w:val="000000"/>
              </w:rPr>
            </w:pPr>
            <w:r w:rsidRPr="00C02E3A">
              <w:rPr>
                <w:rFonts w:cs="Calibri"/>
                <w:color w:val="000000"/>
              </w:rPr>
              <w:t> </w:t>
            </w:r>
          </w:p>
        </w:tc>
      </w:tr>
      <w:tr w:rsidR="00C02E3A" w:rsidRPr="00C02E3A" w14:paraId="26C03F74"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D41AAA0" w14:textId="77777777" w:rsidR="00C02E3A" w:rsidRPr="00C02E3A" w:rsidRDefault="00C02E3A" w:rsidP="004834DF">
            <w:pPr>
              <w:rPr>
                <w:rFonts w:cs="Calibri"/>
                <w:color w:val="000000"/>
              </w:rPr>
            </w:pPr>
            <w:r w:rsidRPr="00C02E3A">
              <w:rPr>
                <w:rFonts w:cs="Calibri"/>
                <w:color w:val="000000"/>
              </w:rPr>
              <w:t>Frais de structure et d'environnement</w:t>
            </w:r>
          </w:p>
        </w:tc>
        <w:tc>
          <w:tcPr>
            <w:tcW w:w="2552" w:type="dxa"/>
            <w:tcBorders>
              <w:top w:val="nil"/>
              <w:left w:val="nil"/>
              <w:bottom w:val="single" w:sz="4" w:space="0" w:color="auto"/>
              <w:right w:val="single" w:sz="4" w:space="0" w:color="auto"/>
            </w:tcBorders>
            <w:shd w:val="clear" w:color="auto" w:fill="auto"/>
            <w:noWrap/>
            <w:vAlign w:val="bottom"/>
            <w:hideMark/>
          </w:tcPr>
          <w:p w14:paraId="3B3BA6F9"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A81790B"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540D8BFD" w14:textId="77777777" w:rsidR="00C02E3A" w:rsidRPr="00C02E3A" w:rsidRDefault="00C02E3A" w:rsidP="004834DF">
            <w:pPr>
              <w:rPr>
                <w:rFonts w:cs="Calibri"/>
                <w:color w:val="000000"/>
              </w:rPr>
            </w:pPr>
            <w:r w:rsidRPr="00C02E3A">
              <w:rPr>
                <w:rFonts w:cs="Calibri"/>
                <w:color w:val="000000"/>
              </w:rPr>
              <w:t> </w:t>
            </w:r>
          </w:p>
        </w:tc>
      </w:tr>
      <w:tr w:rsidR="00C02E3A" w:rsidRPr="00C02E3A" w14:paraId="1B4B40E0"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000000" w:fill="808080"/>
            <w:noWrap/>
            <w:vAlign w:val="bottom"/>
            <w:hideMark/>
          </w:tcPr>
          <w:p w14:paraId="384F171D" w14:textId="77777777" w:rsidR="00C02E3A" w:rsidRPr="00C02E3A" w:rsidRDefault="00C02E3A" w:rsidP="004834DF">
            <w:pPr>
              <w:rPr>
                <w:rFonts w:cs="Calibri"/>
                <w:color w:val="000000"/>
              </w:rPr>
            </w:pPr>
            <w:r w:rsidRPr="00C02E3A">
              <w:rPr>
                <w:rFonts w:cs="Calibri"/>
                <w:color w:val="000000"/>
              </w:rPr>
              <w:t>Total général</w:t>
            </w:r>
          </w:p>
        </w:tc>
        <w:tc>
          <w:tcPr>
            <w:tcW w:w="2552" w:type="dxa"/>
            <w:tcBorders>
              <w:top w:val="nil"/>
              <w:left w:val="nil"/>
              <w:bottom w:val="single" w:sz="4" w:space="0" w:color="auto"/>
              <w:right w:val="single" w:sz="4" w:space="0" w:color="auto"/>
            </w:tcBorders>
            <w:shd w:val="clear" w:color="000000" w:fill="808080"/>
            <w:noWrap/>
            <w:vAlign w:val="bottom"/>
            <w:hideMark/>
          </w:tcPr>
          <w:p w14:paraId="4D36826F"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000000" w:fill="808080"/>
            <w:noWrap/>
            <w:vAlign w:val="bottom"/>
            <w:hideMark/>
          </w:tcPr>
          <w:p w14:paraId="3F36C06E"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000000" w:fill="808080"/>
            <w:noWrap/>
            <w:vAlign w:val="bottom"/>
            <w:hideMark/>
          </w:tcPr>
          <w:p w14:paraId="32810937" w14:textId="77777777" w:rsidR="00C02E3A" w:rsidRPr="00C02E3A" w:rsidRDefault="00C02E3A" w:rsidP="004834DF">
            <w:pPr>
              <w:rPr>
                <w:rFonts w:cs="Calibri"/>
                <w:color w:val="000000"/>
              </w:rPr>
            </w:pPr>
            <w:r w:rsidRPr="00C02E3A">
              <w:rPr>
                <w:rFonts w:cs="Calibri"/>
                <w:color w:val="000000"/>
              </w:rPr>
              <w:t> </w:t>
            </w:r>
          </w:p>
        </w:tc>
      </w:tr>
      <w:tr w:rsidR="00C02E3A" w:rsidRPr="00C02E3A" w14:paraId="66079F50" w14:textId="77777777" w:rsidTr="004834DF">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1048633" w14:textId="77777777" w:rsidR="00C02E3A" w:rsidRPr="00C02E3A" w:rsidRDefault="00C02E3A" w:rsidP="004834DF">
            <w:pPr>
              <w:rPr>
                <w:rFonts w:cs="Calibri"/>
                <w:color w:val="000000"/>
              </w:rPr>
            </w:pPr>
            <w:r w:rsidRPr="00C02E3A">
              <w:rPr>
                <w:rFonts w:cs="Calibri"/>
                <w:color w:val="000000"/>
              </w:rPr>
              <w:t>Répartition des apports</w:t>
            </w:r>
          </w:p>
        </w:tc>
        <w:tc>
          <w:tcPr>
            <w:tcW w:w="2552" w:type="dxa"/>
            <w:tcBorders>
              <w:top w:val="nil"/>
              <w:left w:val="nil"/>
              <w:bottom w:val="single" w:sz="4" w:space="0" w:color="auto"/>
              <w:right w:val="single" w:sz="4" w:space="0" w:color="auto"/>
            </w:tcBorders>
            <w:shd w:val="clear" w:color="auto" w:fill="auto"/>
            <w:noWrap/>
            <w:vAlign w:val="bottom"/>
            <w:hideMark/>
          </w:tcPr>
          <w:p w14:paraId="159D2E8B" w14:textId="77777777" w:rsidR="00C02E3A" w:rsidRPr="00C02E3A" w:rsidRDefault="00C02E3A" w:rsidP="004834DF">
            <w:pPr>
              <w:rPr>
                <w:rFonts w:cs="Calibri"/>
                <w:color w:val="000000"/>
              </w:rPr>
            </w:pPr>
            <w:r w:rsidRPr="00C02E3A">
              <w:rPr>
                <w:rFonts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4A0F4012" w14:textId="77777777" w:rsidR="00C02E3A" w:rsidRPr="00C02E3A" w:rsidRDefault="00C02E3A" w:rsidP="004834DF">
            <w:pPr>
              <w:rPr>
                <w:rFonts w:cs="Calibri"/>
                <w:color w:val="000000"/>
              </w:rPr>
            </w:pPr>
            <w:r w:rsidRPr="00C02E3A">
              <w:rPr>
                <w:rFonts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619C782" w14:textId="77777777" w:rsidR="00C02E3A" w:rsidRPr="00C02E3A" w:rsidRDefault="00C02E3A" w:rsidP="004834DF">
            <w:pPr>
              <w:rPr>
                <w:rFonts w:cs="Calibri"/>
                <w:color w:val="000000"/>
              </w:rPr>
            </w:pPr>
            <w:r w:rsidRPr="00C02E3A">
              <w:rPr>
                <w:rFonts w:cs="Calibri"/>
                <w:color w:val="000000"/>
              </w:rPr>
              <w:t> </w:t>
            </w:r>
          </w:p>
        </w:tc>
      </w:tr>
    </w:tbl>
    <w:p w14:paraId="4D77BF24" w14:textId="77777777" w:rsidR="00C02E3A" w:rsidRPr="00C02E3A" w:rsidRDefault="00C02E3A" w:rsidP="00C02E3A">
      <w:pPr>
        <w:jc w:val="center"/>
        <w:outlineLvl w:val="0"/>
        <w:rPr>
          <w:rFonts w:cstheme="minorHAnsi"/>
          <w:b/>
          <w:bCs/>
          <w:color w:val="FF0000"/>
        </w:rPr>
      </w:pPr>
      <w:r w:rsidRPr="00C02E3A">
        <w:rPr>
          <w:rFonts w:cstheme="minorHAnsi"/>
          <w:b/>
          <w:bCs/>
        </w:rPr>
        <w:t>ANNEXE 2 : DEVIS - BUDGET</w:t>
      </w:r>
    </w:p>
    <w:p w14:paraId="05ECA452" w14:textId="77777777" w:rsidR="00C02E3A" w:rsidRPr="00C02E3A" w:rsidRDefault="00C02E3A" w:rsidP="00C02E3A">
      <w:pPr>
        <w:spacing w:line="276" w:lineRule="auto"/>
        <w:ind w:left="720"/>
        <w:jc w:val="both"/>
        <w:rPr>
          <w:rFonts w:cstheme="minorHAnsi"/>
        </w:rPr>
      </w:pPr>
    </w:p>
    <w:p w14:paraId="626881E7" w14:textId="77777777" w:rsidR="00C02E3A" w:rsidRPr="00C02E3A" w:rsidRDefault="00C02E3A" w:rsidP="00C02E3A">
      <w:pPr>
        <w:rPr>
          <w:rFonts w:cstheme="minorHAnsi"/>
        </w:rPr>
      </w:pPr>
      <w:r w:rsidRPr="00C02E3A">
        <w:rPr>
          <w:rFonts w:cstheme="minorHAnsi"/>
        </w:rPr>
        <w:t>Titre du Projet :</w:t>
      </w:r>
    </w:p>
    <w:p w14:paraId="5E4C69E3" w14:textId="77777777" w:rsidR="00C02E3A" w:rsidRPr="00C02E3A" w:rsidRDefault="00C02E3A" w:rsidP="00C02E3A">
      <w:pPr>
        <w:rPr>
          <w:rFonts w:cstheme="minorHAnsi"/>
        </w:rPr>
      </w:pPr>
      <w:r w:rsidRPr="00C02E3A">
        <w:rPr>
          <w:rFonts w:cstheme="minorHAnsi"/>
        </w:rPr>
        <w:t>Durée totale du Projet :</w:t>
      </w:r>
    </w:p>
    <w:p w14:paraId="348703AE" w14:textId="77777777" w:rsidR="00C02E3A" w:rsidRDefault="00C02E3A" w:rsidP="00C02E3A"/>
    <w:p w14:paraId="150BC31D" w14:textId="77777777" w:rsidR="006A0589" w:rsidRPr="00951C9B" w:rsidRDefault="006A0589" w:rsidP="00C02E3A">
      <w:pPr>
        <w:spacing w:line="276" w:lineRule="auto"/>
        <w:jc w:val="both"/>
      </w:pPr>
    </w:p>
    <w:p w14:paraId="7F48FF08" w14:textId="77777777" w:rsidR="006A0589" w:rsidRPr="00951C9B" w:rsidRDefault="006A0589"/>
    <w:p w14:paraId="77D73362" w14:textId="738B77E6" w:rsidR="006A0589" w:rsidRDefault="006A0589"/>
    <w:p w14:paraId="4883BB13" w14:textId="54F67AF9" w:rsidR="002F77F9" w:rsidRDefault="002F77F9"/>
    <w:p w14:paraId="0ED8872A" w14:textId="77777777" w:rsidR="002F77F9" w:rsidRPr="00951C9B" w:rsidRDefault="002F77F9">
      <w:pPr>
        <w:sectPr w:rsidR="002F77F9" w:rsidRPr="00951C9B" w:rsidSect="00A05889">
          <w:headerReference w:type="default" r:id="rId12"/>
          <w:footerReference w:type="even" r:id="rId13"/>
          <w:footerReference w:type="default" r:id="rId14"/>
          <w:footerReference w:type="first" r:id="rId15"/>
          <w:pgSz w:w="11906" w:h="16838" w:code="9"/>
          <w:pgMar w:top="1418" w:right="1418" w:bottom="1418" w:left="1418" w:header="720" w:footer="454" w:gutter="0"/>
          <w:cols w:space="720"/>
        </w:sectPr>
      </w:pPr>
    </w:p>
    <w:p w14:paraId="15DB3CCD" w14:textId="77777777" w:rsidR="006A0589" w:rsidRPr="00951C9B" w:rsidRDefault="006A0589"/>
    <w:p w14:paraId="16B8443D" w14:textId="77777777" w:rsidR="006A0589" w:rsidRPr="00951C9B" w:rsidRDefault="006A0589">
      <w:pPr>
        <w:rPr>
          <w:rStyle w:val="Emphaseintense"/>
          <w:rFonts w:cs="Times New Roman"/>
          <w:i w:val="0"/>
          <w:iCs w:val="0"/>
          <w:spacing w:val="15"/>
        </w:rPr>
      </w:pPr>
    </w:p>
    <w:p w14:paraId="361EA1BE" w14:textId="1F0A1EBD" w:rsidR="006A0589" w:rsidRPr="00951C9B" w:rsidRDefault="005412B8">
      <w:pPr>
        <w:jc w:val="center"/>
        <w:outlineLvl w:val="0"/>
        <w:rPr>
          <w:b/>
        </w:rPr>
      </w:pPr>
      <w:r w:rsidRPr="00951C9B">
        <w:rPr>
          <w:b/>
        </w:rPr>
        <w:t>ANNEXE 3</w:t>
      </w:r>
      <w:r w:rsidR="00C76D40" w:rsidRPr="00951C9B">
        <w:rPr>
          <w:b/>
        </w:rPr>
        <w:t> :</w:t>
      </w:r>
      <w:r w:rsidRPr="00951C9B">
        <w:rPr>
          <w:b/>
        </w:rPr>
        <w:t xml:space="preserve"> LISTE DES CONNAISSANCES PROPRES</w:t>
      </w:r>
    </w:p>
    <w:p w14:paraId="502FB7BC" w14:textId="77777777" w:rsidR="006A0589" w:rsidRPr="00951C9B" w:rsidRDefault="006A0589"/>
    <w:p w14:paraId="51A88C99" w14:textId="77777777" w:rsidR="006A0589" w:rsidRPr="00951C9B" w:rsidRDefault="006A0589"/>
    <w:p w14:paraId="4A26B999" w14:textId="77777777" w:rsidR="006A0589" w:rsidRPr="00951C9B" w:rsidRDefault="006A0589"/>
    <w:p w14:paraId="4AAB11A0" w14:textId="77777777" w:rsidR="006A0589" w:rsidRPr="00951C9B" w:rsidRDefault="005412B8">
      <w:r w:rsidRPr="00951C9B">
        <w:t>À compléter IMPERATIVEMENT</w:t>
      </w:r>
      <w:r w:rsidRPr="00951C9B">
        <w:rPr>
          <w:i/>
          <w:color w:val="0000FF"/>
        </w:rPr>
        <w:t xml:space="preserve"> </w:t>
      </w:r>
    </w:p>
    <w:p w14:paraId="1FD0084F" w14:textId="77777777" w:rsidR="006A0589" w:rsidRPr="00951C9B" w:rsidRDefault="006A0589"/>
    <w:tbl>
      <w:tblPr>
        <w:tblW w:w="15026"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977"/>
        <w:gridCol w:w="2693"/>
        <w:gridCol w:w="2552"/>
        <w:gridCol w:w="2693"/>
        <w:gridCol w:w="1559"/>
        <w:gridCol w:w="2552"/>
      </w:tblGrid>
      <w:tr w:rsidR="006A0589" w:rsidRPr="00951C9B" w14:paraId="6CCCAD21" w14:textId="77777777">
        <w:tc>
          <w:tcPr>
            <w:tcW w:w="2977" w:type="dxa"/>
            <w:shd w:val="clear" w:color="auto" w:fill="4BACC6"/>
          </w:tcPr>
          <w:p w14:paraId="0ADB88BB" w14:textId="77777777" w:rsidR="006A0589" w:rsidRPr="00951C9B" w:rsidRDefault="005412B8">
            <w:pPr>
              <w:rPr>
                <w:b/>
                <w:bCs/>
                <w:color w:val="FFFFFF"/>
              </w:rPr>
            </w:pPr>
            <w:r w:rsidRPr="00951C9B">
              <w:rPr>
                <w:b/>
                <w:bCs/>
                <w:color w:val="FFFFFF"/>
              </w:rPr>
              <w:br w:type="page"/>
              <w:t>Nature des connaissances (Savoir-faire, Ensemble de données biologique, outils, dispositifs, équipements, brevet, logiciel)</w:t>
            </w:r>
          </w:p>
        </w:tc>
        <w:tc>
          <w:tcPr>
            <w:tcW w:w="2693" w:type="dxa"/>
            <w:shd w:val="clear" w:color="auto" w:fill="4BACC6"/>
          </w:tcPr>
          <w:p w14:paraId="23193318" w14:textId="77777777" w:rsidR="006A0589" w:rsidRPr="00951C9B" w:rsidRDefault="005412B8">
            <w:pPr>
              <w:jc w:val="center"/>
              <w:rPr>
                <w:b/>
                <w:bCs/>
                <w:color w:val="FFFFFF"/>
              </w:rPr>
            </w:pPr>
            <w:r w:rsidRPr="00951C9B">
              <w:rPr>
                <w:b/>
                <w:bCs/>
                <w:color w:val="FFFFFF"/>
              </w:rPr>
              <w:t>Intitulé</w:t>
            </w:r>
          </w:p>
        </w:tc>
        <w:tc>
          <w:tcPr>
            <w:tcW w:w="2552" w:type="dxa"/>
            <w:shd w:val="clear" w:color="auto" w:fill="4BACC6"/>
          </w:tcPr>
          <w:p w14:paraId="18C9EC4C" w14:textId="77777777" w:rsidR="006A0589" w:rsidRPr="00951C9B" w:rsidRDefault="005412B8">
            <w:pPr>
              <w:jc w:val="center"/>
              <w:rPr>
                <w:b/>
                <w:bCs/>
                <w:color w:val="FFFFFF"/>
              </w:rPr>
            </w:pPr>
            <w:r w:rsidRPr="00951C9B">
              <w:rPr>
                <w:b/>
                <w:bCs/>
                <w:color w:val="FFFFFF"/>
              </w:rPr>
              <w:t>Description complémentaire</w:t>
            </w:r>
          </w:p>
        </w:tc>
        <w:tc>
          <w:tcPr>
            <w:tcW w:w="2693" w:type="dxa"/>
            <w:shd w:val="clear" w:color="auto" w:fill="4BACC6"/>
          </w:tcPr>
          <w:p w14:paraId="157AEB84" w14:textId="77777777" w:rsidR="006A0589" w:rsidRPr="00951C9B" w:rsidRDefault="005412B8">
            <w:pPr>
              <w:jc w:val="center"/>
              <w:rPr>
                <w:b/>
                <w:bCs/>
                <w:color w:val="FFFFFF"/>
              </w:rPr>
            </w:pPr>
            <w:r w:rsidRPr="00951C9B">
              <w:rPr>
                <w:b/>
                <w:bCs/>
                <w:color w:val="FFFFFF"/>
              </w:rPr>
              <w:t>Document de preuve (daté)</w:t>
            </w:r>
          </w:p>
        </w:tc>
        <w:tc>
          <w:tcPr>
            <w:tcW w:w="1559" w:type="dxa"/>
            <w:shd w:val="clear" w:color="auto" w:fill="4BACC6"/>
          </w:tcPr>
          <w:p w14:paraId="27A9DA81" w14:textId="77777777" w:rsidR="006A0589" w:rsidRPr="00951C9B" w:rsidRDefault="005412B8">
            <w:pPr>
              <w:jc w:val="center"/>
              <w:rPr>
                <w:b/>
                <w:bCs/>
                <w:color w:val="FFFFFF"/>
              </w:rPr>
            </w:pPr>
            <w:r w:rsidRPr="00951C9B">
              <w:rPr>
                <w:b/>
                <w:bCs/>
                <w:color w:val="FFFFFF"/>
              </w:rPr>
              <w:t>Restriction d’utilisation</w:t>
            </w:r>
          </w:p>
        </w:tc>
        <w:tc>
          <w:tcPr>
            <w:tcW w:w="2552" w:type="dxa"/>
            <w:shd w:val="clear" w:color="auto" w:fill="4BACC6"/>
          </w:tcPr>
          <w:p w14:paraId="3A305F81" w14:textId="77777777" w:rsidR="006A0589" w:rsidRPr="00951C9B" w:rsidRDefault="005412B8">
            <w:pPr>
              <w:jc w:val="center"/>
              <w:rPr>
                <w:b/>
                <w:bCs/>
                <w:color w:val="FFFFFF"/>
              </w:rPr>
            </w:pPr>
            <w:r w:rsidRPr="00951C9B">
              <w:rPr>
                <w:b/>
                <w:bCs/>
                <w:color w:val="FFFFFF"/>
              </w:rPr>
              <w:t>Nom du propriétaire ou références du projet l’ayant généré</w:t>
            </w:r>
          </w:p>
        </w:tc>
      </w:tr>
      <w:tr w:rsidR="006A0589" w:rsidRPr="00951C9B" w14:paraId="564C5DCC" w14:textId="77777777">
        <w:tc>
          <w:tcPr>
            <w:tcW w:w="2977" w:type="dxa"/>
            <w:tcBorders>
              <w:top w:val="single" w:sz="8" w:space="0" w:color="4BACC6"/>
              <w:left w:val="single" w:sz="8" w:space="0" w:color="4BACC6"/>
              <w:bottom w:val="single" w:sz="8" w:space="0" w:color="4BACC6"/>
            </w:tcBorders>
            <w:shd w:val="clear" w:color="auto" w:fill="auto"/>
          </w:tcPr>
          <w:p w14:paraId="031ABFF5" w14:textId="77777777" w:rsidR="006A0589" w:rsidRPr="00951C9B" w:rsidRDefault="006A0589">
            <w:pPr>
              <w:spacing w:before="120"/>
              <w:rPr>
                <w:b/>
                <w:bCs/>
              </w:rPr>
            </w:pPr>
          </w:p>
        </w:tc>
        <w:tc>
          <w:tcPr>
            <w:tcW w:w="2693" w:type="dxa"/>
            <w:tcBorders>
              <w:top w:val="single" w:sz="8" w:space="0" w:color="4BACC6"/>
              <w:bottom w:val="single" w:sz="8" w:space="0" w:color="4BACC6"/>
            </w:tcBorders>
            <w:shd w:val="clear" w:color="auto" w:fill="auto"/>
          </w:tcPr>
          <w:p w14:paraId="3442BBF3" w14:textId="77777777" w:rsidR="006A0589" w:rsidRPr="00951C9B" w:rsidRDefault="006A0589"/>
        </w:tc>
        <w:tc>
          <w:tcPr>
            <w:tcW w:w="2552" w:type="dxa"/>
            <w:tcBorders>
              <w:top w:val="single" w:sz="8" w:space="0" w:color="4BACC6"/>
              <w:bottom w:val="single" w:sz="8" w:space="0" w:color="4BACC6"/>
            </w:tcBorders>
            <w:shd w:val="clear" w:color="auto" w:fill="auto"/>
          </w:tcPr>
          <w:p w14:paraId="7F31179E" w14:textId="77777777" w:rsidR="006A0589" w:rsidRPr="00951C9B" w:rsidRDefault="006A0589"/>
        </w:tc>
        <w:tc>
          <w:tcPr>
            <w:tcW w:w="2693" w:type="dxa"/>
            <w:tcBorders>
              <w:top w:val="single" w:sz="8" w:space="0" w:color="4BACC6"/>
              <w:bottom w:val="single" w:sz="8" w:space="0" w:color="4BACC6"/>
            </w:tcBorders>
            <w:shd w:val="clear" w:color="auto" w:fill="auto"/>
          </w:tcPr>
          <w:p w14:paraId="1963FE0A" w14:textId="77777777" w:rsidR="006A0589" w:rsidRPr="00951C9B" w:rsidRDefault="006A0589"/>
        </w:tc>
        <w:tc>
          <w:tcPr>
            <w:tcW w:w="1559" w:type="dxa"/>
            <w:tcBorders>
              <w:top w:val="single" w:sz="8" w:space="0" w:color="4BACC6"/>
              <w:bottom w:val="single" w:sz="8" w:space="0" w:color="4BACC6"/>
            </w:tcBorders>
            <w:shd w:val="clear" w:color="auto" w:fill="auto"/>
          </w:tcPr>
          <w:p w14:paraId="2C158001" w14:textId="77777777" w:rsidR="006A0589" w:rsidRPr="00951C9B" w:rsidRDefault="006A0589"/>
        </w:tc>
        <w:tc>
          <w:tcPr>
            <w:tcW w:w="2552" w:type="dxa"/>
            <w:tcBorders>
              <w:top w:val="single" w:sz="8" w:space="0" w:color="4BACC6"/>
              <w:bottom w:val="single" w:sz="8" w:space="0" w:color="4BACC6"/>
              <w:right w:val="single" w:sz="8" w:space="0" w:color="4BACC6"/>
            </w:tcBorders>
            <w:shd w:val="clear" w:color="auto" w:fill="auto"/>
          </w:tcPr>
          <w:p w14:paraId="4FDC6CF2" w14:textId="77777777" w:rsidR="006A0589" w:rsidRPr="00951C9B" w:rsidRDefault="006A0589"/>
        </w:tc>
      </w:tr>
    </w:tbl>
    <w:p w14:paraId="4AB74BCD" w14:textId="77777777" w:rsidR="006A0589" w:rsidRPr="00951C9B" w:rsidRDefault="006A0589"/>
    <w:p w14:paraId="74E3D880" w14:textId="77777777" w:rsidR="006A0589" w:rsidRPr="00951C9B" w:rsidRDefault="006A0589">
      <w:pPr>
        <w:pStyle w:val="Textearticle1"/>
        <w:spacing w:line="240" w:lineRule="auto"/>
        <w:rPr>
          <w:rFonts w:ascii="Arial Narrow" w:hAnsi="Arial Narrow"/>
          <w:sz w:val="22"/>
          <w:szCs w:val="22"/>
        </w:rPr>
        <w:sectPr w:rsidR="006A0589" w:rsidRPr="00951C9B">
          <w:pgSz w:w="16838" w:h="11906" w:orient="landscape"/>
          <w:pgMar w:top="1134" w:right="1418" w:bottom="1134" w:left="1418" w:header="720" w:footer="454" w:gutter="0"/>
          <w:cols w:space="720"/>
          <w:docGrid w:linePitch="299"/>
        </w:sectPr>
      </w:pPr>
    </w:p>
    <w:p w14:paraId="76E2E15C" w14:textId="77777777" w:rsidR="00A91F05" w:rsidRPr="00A91F05" w:rsidRDefault="005412B8" w:rsidP="00A91F05">
      <w:pPr>
        <w:pStyle w:val="Textearticle1"/>
        <w:spacing w:after="0" w:line="240" w:lineRule="auto"/>
        <w:ind w:right="0" w:firstLine="0"/>
        <w:jc w:val="center"/>
        <w:outlineLvl w:val="0"/>
        <w:rPr>
          <w:rFonts w:ascii="Arial Narrow" w:hAnsi="Arial Narrow" w:cstheme="minorHAnsi"/>
          <w:b/>
          <w:sz w:val="22"/>
          <w:szCs w:val="22"/>
        </w:rPr>
      </w:pPr>
      <w:r w:rsidRPr="00951C9B">
        <w:rPr>
          <w:rFonts w:ascii="Arial Narrow" w:hAnsi="Arial Narrow"/>
          <w:b/>
          <w:sz w:val="22"/>
          <w:szCs w:val="22"/>
        </w:rPr>
        <w:lastRenderedPageBreak/>
        <w:t>ANNEXE 4</w:t>
      </w:r>
      <w:r w:rsidR="00C76D40" w:rsidRPr="00951C9B">
        <w:rPr>
          <w:rFonts w:ascii="Arial Narrow" w:hAnsi="Arial Narrow"/>
          <w:b/>
          <w:sz w:val="22"/>
          <w:szCs w:val="22"/>
        </w:rPr>
        <w:t> :</w:t>
      </w:r>
      <w:r w:rsidRPr="00951C9B">
        <w:rPr>
          <w:rFonts w:ascii="Arial Narrow" w:hAnsi="Arial Narrow"/>
          <w:b/>
          <w:sz w:val="22"/>
          <w:szCs w:val="22"/>
        </w:rPr>
        <w:t xml:space="preserve"> </w:t>
      </w:r>
      <w:r w:rsidRPr="00951C9B">
        <w:rPr>
          <w:rFonts w:ascii="Arial Narrow" w:hAnsi="Arial Narrow"/>
          <w:b/>
          <w:sz w:val="22"/>
          <w:szCs w:val="22"/>
        </w:rPr>
        <w:br/>
      </w:r>
      <w:r w:rsidR="00A91F05" w:rsidRPr="00A91F05">
        <w:rPr>
          <w:rFonts w:ascii="Arial Narrow" w:hAnsi="Arial Narrow" w:cstheme="minorHAnsi"/>
          <w:b/>
          <w:sz w:val="22"/>
          <w:szCs w:val="22"/>
        </w:rPr>
        <w:t xml:space="preserve">FORMULAIRE D’ENVOI DE MATÉRIEL </w:t>
      </w:r>
      <w:commentRangeStart w:id="3"/>
      <w:r w:rsidR="00A91F05" w:rsidRPr="00A91F05">
        <w:rPr>
          <w:rFonts w:ascii="Arial Narrow" w:hAnsi="Arial Narrow" w:cstheme="minorHAnsi"/>
          <w:b/>
          <w:sz w:val="22"/>
          <w:szCs w:val="22"/>
        </w:rPr>
        <w:t>POUR</w:t>
      </w:r>
      <w:commentRangeEnd w:id="3"/>
      <w:r w:rsidR="00A91F05" w:rsidRPr="00A91F05">
        <w:rPr>
          <w:rStyle w:val="Marquedecommentaire"/>
          <w:rFonts w:ascii="Arial Narrow" w:hAnsi="Arial Narrow" w:cstheme="minorHAnsi"/>
          <w:sz w:val="22"/>
          <w:szCs w:val="22"/>
        </w:rPr>
        <w:commentReference w:id="3"/>
      </w:r>
      <w:r w:rsidR="00A91F05" w:rsidRPr="00A91F05">
        <w:rPr>
          <w:rFonts w:ascii="Arial Narrow" w:hAnsi="Arial Narrow" w:cstheme="minorHAnsi"/>
          <w:b/>
          <w:sz w:val="22"/>
          <w:szCs w:val="22"/>
        </w:rPr>
        <w:t xml:space="preserve"> LA RÉALISATION DU PROGRAMME DE RECHERCHE</w:t>
      </w:r>
    </w:p>
    <w:p w14:paraId="78EC759D" w14:textId="77777777" w:rsidR="00A91F05" w:rsidRPr="00A91F05" w:rsidRDefault="00A91F05" w:rsidP="00A91F05">
      <w:pPr>
        <w:pStyle w:val="TEXT"/>
        <w:spacing w:line="240" w:lineRule="auto"/>
        <w:rPr>
          <w:rFonts w:ascii="Arial Narrow" w:hAnsi="Arial Narrow" w:cstheme="minorHAnsi"/>
          <w:sz w:val="22"/>
          <w:szCs w:val="22"/>
        </w:rPr>
      </w:pPr>
    </w:p>
    <w:p w14:paraId="22690E3C" w14:textId="77777777" w:rsidR="00A91F05" w:rsidRPr="00A91F05" w:rsidRDefault="00A91F05" w:rsidP="00A91F05">
      <w:pPr>
        <w:pStyle w:val="Titre10"/>
        <w:pBdr>
          <w:top w:val="single" w:sz="6" w:space="7" w:color="808080" w:shadow="1"/>
          <w:left w:val="single" w:sz="6" w:space="7" w:color="808080" w:shadow="1"/>
          <w:bottom w:val="single" w:sz="6" w:space="7" w:color="808080" w:shadow="1"/>
          <w:right w:val="single" w:sz="6" w:space="7" w:color="808080" w:shadow="1"/>
        </w:pBdr>
        <w:rPr>
          <w:rFonts w:ascii="Arial Narrow" w:hAnsi="Arial Narrow" w:cstheme="minorHAnsi"/>
          <w:sz w:val="22"/>
          <w:szCs w:val="22"/>
        </w:rPr>
      </w:pPr>
      <w:r w:rsidRPr="00A91F05">
        <w:rPr>
          <w:rFonts w:ascii="Arial Narrow" w:hAnsi="Arial Narrow" w:cstheme="minorHAnsi"/>
          <w:sz w:val="22"/>
          <w:szCs w:val="22"/>
        </w:rPr>
        <w:t>FICHE DE TRACABILITÉ</w:t>
      </w:r>
    </w:p>
    <w:p w14:paraId="3353D390" w14:textId="77777777" w:rsidR="00A91F05" w:rsidRPr="00A91F05" w:rsidRDefault="00A91F05" w:rsidP="00A91F05">
      <w:pPr>
        <w:pStyle w:val="Titre10"/>
        <w:pBdr>
          <w:top w:val="single" w:sz="6" w:space="7" w:color="808080" w:shadow="1"/>
          <w:left w:val="single" w:sz="6" w:space="7" w:color="808080" w:shadow="1"/>
          <w:bottom w:val="single" w:sz="6" w:space="7" w:color="808080" w:shadow="1"/>
          <w:right w:val="single" w:sz="6" w:space="7" w:color="808080" w:shadow="1"/>
        </w:pBdr>
        <w:rPr>
          <w:rFonts w:ascii="Arial Narrow" w:hAnsi="Arial Narrow" w:cstheme="minorHAnsi"/>
          <w:sz w:val="22"/>
          <w:szCs w:val="22"/>
        </w:rPr>
      </w:pPr>
      <w:r w:rsidRPr="00A91F05">
        <w:rPr>
          <w:rFonts w:ascii="Arial Narrow" w:hAnsi="Arial Narrow" w:cstheme="minorHAnsi"/>
          <w:sz w:val="22"/>
          <w:szCs w:val="22"/>
        </w:rPr>
        <w:t>Valant accord de transfert de matériel</w:t>
      </w:r>
    </w:p>
    <w:p w14:paraId="31E804E5" w14:textId="77777777" w:rsidR="00A91F05" w:rsidRPr="00A91F05" w:rsidRDefault="00A91F05" w:rsidP="00A91F05">
      <w:pPr>
        <w:pStyle w:val="TEXT"/>
        <w:spacing w:line="240" w:lineRule="auto"/>
        <w:ind w:firstLine="0"/>
        <w:rPr>
          <w:rFonts w:ascii="Arial Narrow" w:hAnsi="Arial Narrow" w:cstheme="minorHAnsi"/>
          <w:b/>
          <w:sz w:val="22"/>
          <w:szCs w:val="22"/>
        </w:rPr>
      </w:pPr>
    </w:p>
    <w:p w14:paraId="2D1086E8" w14:textId="77777777" w:rsidR="00A91F05" w:rsidRPr="00A91F05" w:rsidRDefault="00A91F05" w:rsidP="00A91F05">
      <w:pPr>
        <w:pStyle w:val="TEXT"/>
        <w:spacing w:line="240" w:lineRule="auto"/>
        <w:ind w:firstLine="0"/>
        <w:rPr>
          <w:rFonts w:ascii="Arial Narrow" w:hAnsi="Arial Narrow" w:cstheme="minorHAnsi"/>
          <w:b/>
          <w:sz w:val="22"/>
          <w:szCs w:val="22"/>
        </w:rPr>
      </w:pPr>
    </w:p>
    <w:p w14:paraId="6E143138" w14:textId="77777777" w:rsidR="00A91F05" w:rsidRPr="00A91F05" w:rsidRDefault="00A91F05" w:rsidP="00A91F05">
      <w:pPr>
        <w:jc w:val="both"/>
        <w:rPr>
          <w:rFonts w:cstheme="minorHAnsi"/>
          <w:bCs/>
        </w:rPr>
      </w:pPr>
      <w:r w:rsidRPr="00A91F05">
        <w:rPr>
          <w:rFonts w:cstheme="minorHAnsi"/>
        </w:rPr>
        <w:t xml:space="preserve">INRAE et </w:t>
      </w:r>
      <w:r w:rsidRPr="00A91F05">
        <w:rPr>
          <w:rFonts w:cstheme="minorHAnsi"/>
          <w:color w:val="0000FF"/>
        </w:rPr>
        <w:t xml:space="preserve">XX </w:t>
      </w:r>
      <w:r w:rsidRPr="00A91F05">
        <w:rPr>
          <w:rFonts w:cstheme="minorHAnsi"/>
        </w:rPr>
        <w:t xml:space="preserve">ont signé un Contrat de recherche portant sur la </w:t>
      </w:r>
      <w:r w:rsidRPr="00A91F05">
        <w:rPr>
          <w:rFonts w:cstheme="minorHAnsi"/>
          <w:i/>
          <w:color w:val="0000FF"/>
        </w:rPr>
        <w:t>[à compléter]</w:t>
      </w:r>
      <w:r w:rsidRPr="00A91F05">
        <w:rPr>
          <w:rFonts w:cstheme="minorHAnsi"/>
          <w:bCs/>
        </w:rPr>
        <w:t xml:space="preserve">. </w:t>
      </w:r>
      <w:r w:rsidRPr="00A91F05">
        <w:rPr>
          <w:rFonts w:cstheme="minorHAnsi"/>
        </w:rPr>
        <w:t>Il est entendu que le présent accord est soumis et respectera en tout point les dispositions du Contrat de recherche susvisé.</w:t>
      </w:r>
    </w:p>
    <w:p w14:paraId="17B1215D" w14:textId="77777777" w:rsidR="00A91F05" w:rsidRPr="00A91F05" w:rsidRDefault="00A91F05" w:rsidP="00A91F05">
      <w:pPr>
        <w:pStyle w:val="TEXT"/>
        <w:spacing w:line="240" w:lineRule="auto"/>
        <w:ind w:firstLine="0"/>
        <w:rPr>
          <w:rFonts w:ascii="Arial Narrow" w:hAnsi="Arial Narrow" w:cstheme="minorHAnsi"/>
          <w:sz w:val="22"/>
          <w:szCs w:val="22"/>
        </w:rPr>
      </w:pPr>
    </w:p>
    <w:p w14:paraId="0159B58B" w14:textId="77777777" w:rsidR="00A91F05" w:rsidRPr="00A91F05" w:rsidRDefault="00A91F05" w:rsidP="00A91F05">
      <w:pPr>
        <w:pStyle w:val="Notedebasdepage"/>
        <w:jc w:val="center"/>
        <w:rPr>
          <w:rFonts w:cstheme="minorHAnsi"/>
          <w:b/>
          <w:sz w:val="22"/>
          <w:szCs w:val="22"/>
        </w:rPr>
      </w:pPr>
      <w:r w:rsidRPr="00A91F05">
        <w:rPr>
          <w:rFonts w:cstheme="minorHAnsi"/>
          <w:b/>
          <w:sz w:val="22"/>
          <w:szCs w:val="22"/>
          <w:highlight w:val="yellow"/>
        </w:rPr>
        <w:t xml:space="preserve">ANNEXE 1 - DESCRIPTION DU MATERIEL ET DES INFORMATIONS CONFIDENTIELLES </w:t>
      </w:r>
    </w:p>
    <w:p w14:paraId="69965748" w14:textId="77777777" w:rsidR="00A91F05" w:rsidRPr="00A91F05" w:rsidRDefault="00A91F05" w:rsidP="00A91F05">
      <w:pPr>
        <w:pStyle w:val="Notedebasdepage"/>
        <w:jc w:val="center"/>
        <w:rPr>
          <w:rFonts w:cstheme="minorHAnsi"/>
          <w:b/>
          <w:sz w:val="22"/>
          <w:szCs w:val="22"/>
          <w:highlight w:val="yellow"/>
        </w:rPr>
      </w:pPr>
      <w:r w:rsidRPr="00A91F05">
        <w:rPr>
          <w:rFonts w:cstheme="minorHAnsi"/>
          <w:i/>
          <w:color w:val="FF0000"/>
          <w:sz w:val="22"/>
          <w:szCs w:val="22"/>
        </w:rPr>
        <w:t>(Nouvelle annexe à intégrer ou à compléter en cas de modèle proposé par le fournisseur).</w:t>
      </w:r>
    </w:p>
    <w:p w14:paraId="479F516E" w14:textId="77777777" w:rsidR="00A91F05" w:rsidRPr="00A91F05" w:rsidRDefault="00A91F05" w:rsidP="00A91F05">
      <w:pPr>
        <w:pStyle w:val="Notedebasdepage"/>
        <w:jc w:val="center"/>
        <w:rPr>
          <w:rFonts w:cstheme="minorHAnsi"/>
          <w:b/>
          <w:sz w:val="22"/>
          <w:szCs w:val="22"/>
          <w:highlight w:val="yellow"/>
        </w:rPr>
      </w:pPr>
    </w:p>
    <w:p w14:paraId="4603B9F5" w14:textId="77777777" w:rsidR="00A91F05" w:rsidRPr="00A91F05" w:rsidRDefault="00A91F05" w:rsidP="00A91F05">
      <w:pPr>
        <w:pStyle w:val="Notedebasdepage"/>
        <w:jc w:val="center"/>
        <w:rPr>
          <w:rFonts w:cstheme="minorHAnsi"/>
          <w:sz w:val="22"/>
          <w:szCs w:val="22"/>
          <w:highlight w:val="yellow"/>
        </w:rPr>
      </w:pPr>
      <w:r w:rsidRPr="00A91F05">
        <w:rPr>
          <w:rFonts w:cstheme="minorHAnsi"/>
          <w:sz w:val="22"/>
          <w:szCs w:val="22"/>
          <w:highlight w:val="yellow"/>
        </w:rPr>
        <w:t>Il est nécessaire de décrire le MATERIEL qui sera transmis dans le cadre de cette fiche de traçabilité.</w:t>
      </w:r>
    </w:p>
    <w:p w14:paraId="1801D368" w14:textId="77777777" w:rsidR="00A91F05" w:rsidRPr="00A91F05" w:rsidRDefault="00A91F05" w:rsidP="00A91F05">
      <w:pPr>
        <w:pStyle w:val="Notedebasdepage"/>
        <w:jc w:val="center"/>
        <w:rPr>
          <w:rFonts w:cstheme="minorHAnsi"/>
          <w:sz w:val="22"/>
          <w:szCs w:val="22"/>
          <w:highlight w:val="yellow"/>
        </w:rPr>
      </w:pPr>
    </w:p>
    <w:p w14:paraId="191809BC" w14:textId="77777777" w:rsidR="00A91F05" w:rsidRPr="00A91F05" w:rsidRDefault="00A91F05" w:rsidP="00A91F05">
      <w:pPr>
        <w:jc w:val="both"/>
        <w:rPr>
          <w:rFonts w:cstheme="minorHAnsi"/>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095"/>
      </w:tblGrid>
      <w:tr w:rsidR="00A91F05" w:rsidRPr="00A91F05" w14:paraId="74385334" w14:textId="77777777" w:rsidTr="002D61A0">
        <w:tc>
          <w:tcPr>
            <w:tcW w:w="3331" w:type="dxa"/>
          </w:tcPr>
          <w:p w14:paraId="4A3A39AD" w14:textId="77777777" w:rsidR="00A91F05" w:rsidRPr="00A91F05" w:rsidRDefault="00A91F05" w:rsidP="002D61A0">
            <w:pPr>
              <w:jc w:val="both"/>
              <w:rPr>
                <w:rFonts w:cstheme="minorHAnsi"/>
                <w:i/>
                <w:iCs/>
                <w:highlight w:val="yellow"/>
              </w:rPr>
            </w:pPr>
            <w:r w:rsidRPr="00A91F05">
              <w:rPr>
                <w:rFonts w:cstheme="minorHAnsi"/>
                <w:i/>
                <w:iCs/>
                <w:highlight w:val="yellow"/>
              </w:rPr>
              <w:t>Propriété du MATERIEL*</w:t>
            </w:r>
          </w:p>
        </w:tc>
        <w:tc>
          <w:tcPr>
            <w:tcW w:w="6095" w:type="dxa"/>
          </w:tcPr>
          <w:p w14:paraId="36C38D85" w14:textId="77777777" w:rsidR="00A91F05" w:rsidRPr="00A91F05" w:rsidRDefault="00A91F05" w:rsidP="002D61A0">
            <w:pPr>
              <w:jc w:val="both"/>
              <w:rPr>
                <w:rFonts w:cstheme="minorHAnsi"/>
                <w:i/>
                <w:iCs/>
                <w:highlight w:val="yellow"/>
              </w:rPr>
            </w:pPr>
          </w:p>
          <w:p w14:paraId="071901D5" w14:textId="77777777" w:rsidR="00A91F05" w:rsidRPr="00A91F05" w:rsidRDefault="00A91F05" w:rsidP="002D61A0">
            <w:pPr>
              <w:jc w:val="both"/>
              <w:rPr>
                <w:rFonts w:cstheme="minorHAnsi"/>
                <w:i/>
                <w:iCs/>
                <w:highlight w:val="yellow"/>
              </w:rPr>
            </w:pPr>
          </w:p>
          <w:p w14:paraId="65680C0A" w14:textId="77777777" w:rsidR="00A91F05" w:rsidRPr="00A91F05" w:rsidRDefault="00A91F05" w:rsidP="002D61A0">
            <w:pPr>
              <w:jc w:val="both"/>
              <w:rPr>
                <w:rFonts w:cstheme="minorHAnsi"/>
                <w:i/>
                <w:iCs/>
                <w:highlight w:val="yellow"/>
              </w:rPr>
            </w:pPr>
          </w:p>
          <w:p w14:paraId="63A2B64B" w14:textId="77777777" w:rsidR="00A91F05" w:rsidRPr="00A91F05" w:rsidRDefault="00A91F05" w:rsidP="002D61A0">
            <w:pPr>
              <w:jc w:val="both"/>
              <w:rPr>
                <w:rFonts w:cstheme="minorHAnsi"/>
                <w:i/>
                <w:iCs/>
                <w:highlight w:val="yellow"/>
              </w:rPr>
            </w:pPr>
          </w:p>
        </w:tc>
      </w:tr>
      <w:tr w:rsidR="00A91F05" w:rsidRPr="00A91F05" w14:paraId="45E5B1FF" w14:textId="77777777" w:rsidTr="002D61A0">
        <w:tc>
          <w:tcPr>
            <w:tcW w:w="3331" w:type="dxa"/>
          </w:tcPr>
          <w:p w14:paraId="2FDCEAAD" w14:textId="77777777" w:rsidR="00A91F05" w:rsidRPr="00A91F05" w:rsidRDefault="00A91F05" w:rsidP="002D61A0">
            <w:pPr>
              <w:jc w:val="both"/>
              <w:rPr>
                <w:rFonts w:cstheme="minorHAnsi"/>
                <w:i/>
                <w:iCs/>
                <w:highlight w:val="yellow"/>
              </w:rPr>
            </w:pPr>
            <w:r w:rsidRPr="00A91F05">
              <w:rPr>
                <w:rFonts w:cstheme="minorHAnsi"/>
                <w:i/>
                <w:iCs/>
                <w:highlight w:val="yellow"/>
              </w:rPr>
              <w:t>Description du MATERIEL*</w:t>
            </w:r>
          </w:p>
          <w:p w14:paraId="4923C132" w14:textId="77777777" w:rsidR="00A91F05" w:rsidRPr="00A91F05" w:rsidRDefault="00A91F05" w:rsidP="002D61A0">
            <w:pPr>
              <w:jc w:val="both"/>
              <w:rPr>
                <w:rFonts w:cstheme="minorHAnsi"/>
                <w:i/>
                <w:iCs/>
                <w:highlight w:val="yellow"/>
              </w:rPr>
            </w:pPr>
          </w:p>
        </w:tc>
        <w:tc>
          <w:tcPr>
            <w:tcW w:w="6095" w:type="dxa"/>
          </w:tcPr>
          <w:p w14:paraId="7BB7668A" w14:textId="77777777" w:rsidR="00A91F05" w:rsidRPr="00A91F05" w:rsidRDefault="00A91F05" w:rsidP="002D61A0">
            <w:pPr>
              <w:jc w:val="both"/>
              <w:rPr>
                <w:rFonts w:cstheme="minorHAnsi"/>
                <w:i/>
                <w:iCs/>
                <w:highlight w:val="yellow"/>
              </w:rPr>
            </w:pPr>
          </w:p>
        </w:tc>
      </w:tr>
      <w:tr w:rsidR="00A91F05" w:rsidRPr="00A91F05" w14:paraId="5601E230" w14:textId="77777777" w:rsidTr="002D61A0">
        <w:tc>
          <w:tcPr>
            <w:tcW w:w="3331" w:type="dxa"/>
          </w:tcPr>
          <w:p w14:paraId="17EA52D7" w14:textId="77777777" w:rsidR="00A91F05" w:rsidRPr="00A91F05" w:rsidRDefault="00A91F05" w:rsidP="002D61A0">
            <w:pPr>
              <w:pStyle w:val="TEXT"/>
              <w:spacing w:line="240" w:lineRule="auto"/>
              <w:ind w:firstLine="0"/>
              <w:jc w:val="left"/>
              <w:rPr>
                <w:rFonts w:ascii="Arial Narrow" w:hAnsi="Arial Narrow" w:cstheme="minorHAnsi"/>
                <w:b/>
                <w:sz w:val="22"/>
                <w:szCs w:val="22"/>
              </w:rPr>
            </w:pPr>
            <w:r w:rsidRPr="00A91F05">
              <w:rPr>
                <w:rFonts w:ascii="Arial Narrow" w:hAnsi="Arial Narrow" w:cstheme="minorHAnsi"/>
                <w:b/>
                <w:sz w:val="22"/>
                <w:szCs w:val="22"/>
              </w:rPr>
              <w:t xml:space="preserve">Expérimentations Prévues : </w:t>
            </w:r>
            <w:r w:rsidRPr="00A91F05">
              <w:rPr>
                <w:rFonts w:ascii="Arial Narrow" w:hAnsi="Arial Narrow" w:cstheme="minorHAnsi"/>
                <w:i/>
                <w:color w:val="0000FF"/>
                <w:sz w:val="22"/>
                <w:szCs w:val="22"/>
              </w:rPr>
              <w:t>[à compléter]</w:t>
            </w:r>
          </w:p>
          <w:p w14:paraId="1378B55C" w14:textId="77777777" w:rsidR="00A91F05" w:rsidRPr="00A91F05" w:rsidRDefault="00A91F05" w:rsidP="002D61A0">
            <w:pPr>
              <w:jc w:val="both"/>
              <w:rPr>
                <w:rFonts w:cstheme="minorHAnsi"/>
                <w:i/>
                <w:iCs/>
                <w:highlight w:val="yellow"/>
              </w:rPr>
            </w:pPr>
          </w:p>
        </w:tc>
        <w:tc>
          <w:tcPr>
            <w:tcW w:w="6095" w:type="dxa"/>
          </w:tcPr>
          <w:p w14:paraId="18D24731" w14:textId="77777777" w:rsidR="00A91F05" w:rsidRPr="00A91F05" w:rsidRDefault="00A91F05" w:rsidP="002D61A0">
            <w:pPr>
              <w:jc w:val="both"/>
              <w:rPr>
                <w:rFonts w:cstheme="minorHAnsi"/>
                <w:i/>
                <w:iCs/>
                <w:highlight w:val="yellow"/>
              </w:rPr>
            </w:pPr>
          </w:p>
        </w:tc>
      </w:tr>
      <w:tr w:rsidR="00A91F05" w:rsidRPr="00A91F05" w14:paraId="47902AEE" w14:textId="77777777" w:rsidTr="00A91F05">
        <w:tc>
          <w:tcPr>
            <w:tcW w:w="3331" w:type="dxa"/>
            <w:vAlign w:val="center"/>
          </w:tcPr>
          <w:p w14:paraId="47509368" w14:textId="16223708" w:rsidR="00A91F05" w:rsidRPr="00A91F05" w:rsidRDefault="00A91F05" w:rsidP="00A91F05">
            <w:pPr>
              <w:pStyle w:val="TEXT"/>
              <w:spacing w:line="240" w:lineRule="auto"/>
              <w:ind w:firstLine="0"/>
              <w:jc w:val="left"/>
              <w:rPr>
                <w:rFonts w:ascii="Arial Narrow" w:hAnsi="Arial Narrow" w:cstheme="minorHAnsi"/>
                <w:b/>
                <w:sz w:val="22"/>
                <w:szCs w:val="22"/>
              </w:rPr>
            </w:pPr>
            <w:r w:rsidRPr="00A91F05" w:rsidDel="005C19B3">
              <w:rPr>
                <w:rFonts w:ascii="Arial Narrow" w:hAnsi="Arial Narrow" w:cstheme="minorHAnsi"/>
                <w:b/>
                <w:sz w:val="22"/>
                <w:szCs w:val="22"/>
              </w:rPr>
              <w:t>Documents et Informations techniques</w:t>
            </w:r>
            <w:r w:rsidRPr="00A91F05">
              <w:rPr>
                <w:rFonts w:ascii="Arial Narrow" w:hAnsi="Arial Narrow" w:cstheme="minorHAnsi"/>
                <w:b/>
                <w:sz w:val="22"/>
                <w:szCs w:val="22"/>
              </w:rPr>
              <w:t> :</w:t>
            </w:r>
            <w:r w:rsidRPr="00A91F05" w:rsidDel="005C19B3">
              <w:rPr>
                <w:rFonts w:ascii="Arial Narrow" w:hAnsi="Arial Narrow" w:cstheme="minorHAnsi"/>
                <w:b/>
                <w:sz w:val="22"/>
                <w:szCs w:val="22"/>
              </w:rPr>
              <w:t xml:space="preserve"> </w:t>
            </w:r>
            <w:r w:rsidRPr="00A91F05" w:rsidDel="005C19B3">
              <w:rPr>
                <w:rFonts w:ascii="Arial Narrow" w:hAnsi="Arial Narrow" w:cstheme="minorHAnsi"/>
                <w:i/>
                <w:color w:val="0000FF"/>
                <w:sz w:val="22"/>
                <w:szCs w:val="22"/>
              </w:rPr>
              <w:t>[à compléter</w:t>
            </w:r>
            <w:r w:rsidRPr="00A91F05">
              <w:rPr>
                <w:rFonts w:ascii="Arial Narrow" w:hAnsi="Arial Narrow" w:cstheme="minorHAnsi"/>
                <w:i/>
                <w:color w:val="0000FF"/>
                <w:sz w:val="22"/>
                <w:szCs w:val="22"/>
              </w:rPr>
              <w:t>. Par ex., permis d’exportation, certificat phytosanitaire etc</w:t>
            </w:r>
            <w:r w:rsidRPr="00A91F05" w:rsidDel="005C19B3">
              <w:rPr>
                <w:rFonts w:ascii="Arial Narrow" w:hAnsi="Arial Narrow" w:cstheme="minorHAnsi"/>
                <w:i/>
                <w:color w:val="0000FF"/>
                <w:sz w:val="22"/>
                <w:szCs w:val="22"/>
              </w:rPr>
              <w:t>]</w:t>
            </w:r>
          </w:p>
        </w:tc>
        <w:tc>
          <w:tcPr>
            <w:tcW w:w="6095" w:type="dxa"/>
            <w:vAlign w:val="center"/>
          </w:tcPr>
          <w:p w14:paraId="7933E6CD" w14:textId="77777777" w:rsidR="00A91F05" w:rsidRPr="00A91F05" w:rsidRDefault="00A91F05" w:rsidP="002D61A0">
            <w:pPr>
              <w:jc w:val="both"/>
              <w:rPr>
                <w:rFonts w:cstheme="minorHAnsi"/>
                <w:i/>
                <w:iCs/>
                <w:highlight w:val="yellow"/>
              </w:rPr>
            </w:pPr>
          </w:p>
          <w:p w14:paraId="572A4780" w14:textId="77777777" w:rsidR="00A91F05" w:rsidRPr="00A91F05" w:rsidRDefault="00A91F05" w:rsidP="002D61A0">
            <w:pPr>
              <w:jc w:val="both"/>
              <w:rPr>
                <w:rFonts w:cstheme="minorHAnsi"/>
                <w:i/>
                <w:iCs/>
                <w:highlight w:val="yellow"/>
              </w:rPr>
            </w:pPr>
          </w:p>
          <w:p w14:paraId="0C05CB40" w14:textId="77777777" w:rsidR="00A91F05" w:rsidRPr="00A91F05" w:rsidRDefault="00A91F05" w:rsidP="002D61A0">
            <w:pPr>
              <w:jc w:val="both"/>
              <w:rPr>
                <w:rFonts w:cstheme="minorHAnsi"/>
                <w:i/>
                <w:iCs/>
                <w:highlight w:val="yellow"/>
              </w:rPr>
            </w:pPr>
          </w:p>
          <w:p w14:paraId="5553103E" w14:textId="77777777" w:rsidR="00A91F05" w:rsidRPr="00A91F05" w:rsidRDefault="00A91F05" w:rsidP="002D61A0">
            <w:pPr>
              <w:jc w:val="both"/>
              <w:rPr>
                <w:rFonts w:cstheme="minorHAnsi"/>
                <w:i/>
                <w:iCs/>
                <w:highlight w:val="yellow"/>
              </w:rPr>
            </w:pPr>
          </w:p>
          <w:p w14:paraId="6EA30AFD" w14:textId="77777777" w:rsidR="00A91F05" w:rsidRPr="00A91F05" w:rsidRDefault="00A91F05" w:rsidP="002D61A0">
            <w:pPr>
              <w:jc w:val="both"/>
              <w:rPr>
                <w:rFonts w:cstheme="minorHAnsi"/>
                <w:i/>
                <w:iCs/>
                <w:highlight w:val="yellow"/>
              </w:rPr>
            </w:pPr>
          </w:p>
          <w:p w14:paraId="3BA2FDE0" w14:textId="760EDF7B" w:rsidR="00A91F05" w:rsidRPr="00A91F05" w:rsidRDefault="00A91F05" w:rsidP="002D61A0">
            <w:pPr>
              <w:jc w:val="both"/>
              <w:rPr>
                <w:rFonts w:cstheme="minorHAnsi"/>
                <w:i/>
                <w:iCs/>
                <w:highlight w:val="yellow"/>
              </w:rPr>
            </w:pPr>
          </w:p>
          <w:p w14:paraId="76F246B9" w14:textId="77777777" w:rsidR="00A91F05" w:rsidRPr="00A91F05" w:rsidRDefault="00A91F05" w:rsidP="002D61A0">
            <w:pPr>
              <w:jc w:val="both"/>
              <w:rPr>
                <w:rFonts w:cstheme="minorHAnsi"/>
                <w:i/>
                <w:iCs/>
                <w:highlight w:val="yellow"/>
              </w:rPr>
            </w:pPr>
          </w:p>
        </w:tc>
      </w:tr>
      <w:tr w:rsidR="00A91F05" w:rsidRPr="00A91F05" w14:paraId="46E0C0AA" w14:textId="77777777" w:rsidTr="002D61A0">
        <w:tc>
          <w:tcPr>
            <w:tcW w:w="3331" w:type="dxa"/>
          </w:tcPr>
          <w:p w14:paraId="00CBD2E4" w14:textId="77777777" w:rsidR="00A91F05" w:rsidRPr="00A91F05" w:rsidRDefault="00A91F05" w:rsidP="002D61A0">
            <w:pPr>
              <w:jc w:val="both"/>
              <w:rPr>
                <w:rFonts w:cstheme="minorHAnsi"/>
                <w:i/>
                <w:iCs/>
                <w:highlight w:val="yellow"/>
              </w:rPr>
            </w:pPr>
            <w:r w:rsidRPr="00A91F05">
              <w:rPr>
                <w:rFonts w:cstheme="minorHAnsi"/>
                <w:i/>
                <w:iCs/>
                <w:highlight w:val="yellow"/>
              </w:rPr>
              <w:t>Provenance du MATERIEL (pays)*</w:t>
            </w:r>
          </w:p>
          <w:p w14:paraId="266633EB" w14:textId="77777777" w:rsidR="00A91F05" w:rsidRPr="00A91F05" w:rsidRDefault="00A91F05" w:rsidP="002D61A0">
            <w:pPr>
              <w:jc w:val="both"/>
              <w:rPr>
                <w:rFonts w:cstheme="minorHAnsi"/>
                <w:i/>
                <w:iCs/>
                <w:highlight w:val="yellow"/>
              </w:rPr>
            </w:pPr>
          </w:p>
          <w:p w14:paraId="39E295F7" w14:textId="77777777" w:rsidR="00A91F05" w:rsidRPr="00A91F05" w:rsidRDefault="00A91F05" w:rsidP="002D61A0">
            <w:pPr>
              <w:jc w:val="both"/>
              <w:rPr>
                <w:rFonts w:cstheme="minorHAnsi"/>
                <w:i/>
                <w:iCs/>
                <w:highlight w:val="yellow"/>
              </w:rPr>
            </w:pPr>
          </w:p>
        </w:tc>
        <w:tc>
          <w:tcPr>
            <w:tcW w:w="6095" w:type="dxa"/>
          </w:tcPr>
          <w:p w14:paraId="449FF0AC" w14:textId="77777777" w:rsidR="00A91F05" w:rsidRPr="00A91F05" w:rsidRDefault="00A91F05" w:rsidP="002D61A0">
            <w:pPr>
              <w:jc w:val="both"/>
              <w:rPr>
                <w:rFonts w:cstheme="minorHAnsi"/>
                <w:i/>
                <w:iCs/>
                <w:highlight w:val="yellow"/>
              </w:rPr>
            </w:pPr>
          </w:p>
        </w:tc>
      </w:tr>
      <w:tr w:rsidR="00A91F05" w:rsidRPr="00A91F05" w14:paraId="127F59F7" w14:textId="77777777" w:rsidTr="002D61A0">
        <w:tc>
          <w:tcPr>
            <w:tcW w:w="3331" w:type="dxa"/>
          </w:tcPr>
          <w:p w14:paraId="374C0CDB" w14:textId="77777777" w:rsidR="00A91F05" w:rsidRPr="00A91F05" w:rsidRDefault="00A91F05" w:rsidP="002D61A0">
            <w:pPr>
              <w:jc w:val="both"/>
              <w:rPr>
                <w:rFonts w:cstheme="minorHAnsi"/>
                <w:i/>
                <w:iCs/>
                <w:highlight w:val="yellow"/>
              </w:rPr>
            </w:pPr>
            <w:r w:rsidRPr="00A91F05">
              <w:rPr>
                <w:rFonts w:cstheme="minorHAnsi"/>
                <w:i/>
                <w:iCs/>
                <w:highlight w:val="yellow"/>
              </w:rPr>
              <w:t>Droits de propriété intellectuelle (références), le cas échéant*</w:t>
            </w:r>
          </w:p>
          <w:p w14:paraId="7B95F1E4" w14:textId="77777777" w:rsidR="00A91F05" w:rsidRPr="00A91F05" w:rsidRDefault="00A91F05" w:rsidP="002D61A0">
            <w:pPr>
              <w:jc w:val="both"/>
              <w:rPr>
                <w:rFonts w:cstheme="minorHAnsi"/>
                <w:i/>
                <w:iCs/>
                <w:highlight w:val="yellow"/>
              </w:rPr>
            </w:pPr>
          </w:p>
          <w:p w14:paraId="426DAAD8" w14:textId="77777777" w:rsidR="00A91F05" w:rsidRPr="00A91F05" w:rsidRDefault="00A91F05" w:rsidP="002D61A0">
            <w:pPr>
              <w:jc w:val="both"/>
              <w:rPr>
                <w:rFonts w:cstheme="minorHAnsi"/>
                <w:i/>
                <w:iCs/>
                <w:highlight w:val="yellow"/>
              </w:rPr>
            </w:pPr>
          </w:p>
          <w:p w14:paraId="043FF36B" w14:textId="77777777" w:rsidR="00A91F05" w:rsidRPr="00A91F05" w:rsidRDefault="00A91F05" w:rsidP="002D61A0">
            <w:pPr>
              <w:jc w:val="both"/>
              <w:rPr>
                <w:rFonts w:cstheme="minorHAnsi"/>
                <w:i/>
                <w:iCs/>
                <w:highlight w:val="yellow"/>
              </w:rPr>
            </w:pPr>
          </w:p>
        </w:tc>
        <w:tc>
          <w:tcPr>
            <w:tcW w:w="6095" w:type="dxa"/>
          </w:tcPr>
          <w:p w14:paraId="246A0645" w14:textId="77777777" w:rsidR="00A91F05" w:rsidRPr="00A91F05" w:rsidRDefault="00A91F05" w:rsidP="002D61A0">
            <w:pPr>
              <w:jc w:val="both"/>
              <w:rPr>
                <w:rFonts w:cstheme="minorHAnsi"/>
                <w:i/>
                <w:iCs/>
                <w:highlight w:val="yellow"/>
              </w:rPr>
            </w:pPr>
          </w:p>
        </w:tc>
      </w:tr>
      <w:tr w:rsidR="00A91F05" w:rsidRPr="00A91F05" w14:paraId="21458C19" w14:textId="77777777" w:rsidTr="002D61A0">
        <w:tc>
          <w:tcPr>
            <w:tcW w:w="3331" w:type="dxa"/>
          </w:tcPr>
          <w:p w14:paraId="3AAB047D" w14:textId="77777777" w:rsidR="00A91F05" w:rsidRPr="00A91F05" w:rsidRDefault="00A91F05" w:rsidP="002D61A0">
            <w:pPr>
              <w:rPr>
                <w:rFonts w:cstheme="minorHAnsi"/>
                <w:i/>
                <w:iCs/>
                <w:highlight w:val="yellow"/>
                <w:lang w:val="en-GB"/>
              </w:rPr>
            </w:pPr>
            <w:r w:rsidRPr="00A91F05">
              <w:rPr>
                <w:rFonts w:cstheme="minorHAnsi"/>
                <w:i/>
                <w:iCs/>
                <w:highlight w:val="yellow"/>
                <w:lang w:val="en-GB"/>
              </w:rPr>
              <w:t>INFORMATIONS relatives au MATERIEL*</w:t>
            </w:r>
          </w:p>
        </w:tc>
        <w:tc>
          <w:tcPr>
            <w:tcW w:w="6095" w:type="dxa"/>
          </w:tcPr>
          <w:p w14:paraId="4DD80C3F" w14:textId="77777777" w:rsidR="00A91F05" w:rsidRPr="00A91F05" w:rsidRDefault="00A91F05" w:rsidP="002D61A0">
            <w:pPr>
              <w:jc w:val="both"/>
              <w:rPr>
                <w:rFonts w:cstheme="minorHAnsi"/>
                <w:i/>
                <w:iCs/>
                <w:highlight w:val="yellow"/>
              </w:rPr>
            </w:pPr>
          </w:p>
          <w:p w14:paraId="745AA8BF" w14:textId="77777777" w:rsidR="00A91F05" w:rsidRPr="00A91F05" w:rsidRDefault="00FC0A0B" w:rsidP="002D61A0">
            <w:pPr>
              <w:pStyle w:val="Notedebasdepage"/>
              <w:jc w:val="center"/>
              <w:rPr>
                <w:rFonts w:cstheme="minorHAnsi"/>
                <w:sz w:val="22"/>
                <w:szCs w:val="22"/>
                <w:highlight w:val="yellow"/>
              </w:rPr>
            </w:pPr>
            <w:sdt>
              <w:sdtPr>
                <w:rPr>
                  <w:rFonts w:cstheme="minorHAnsi"/>
                  <w:sz w:val="22"/>
                  <w:szCs w:val="22"/>
                  <w:highlight w:val="yellow"/>
                </w:rPr>
                <w:id w:val="1317996518"/>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 xml:space="preserve"> Le MATERIEL ne contient pas d’éléments radioactifs.</w:t>
            </w:r>
          </w:p>
          <w:p w14:paraId="55089BC0" w14:textId="77777777" w:rsidR="00A91F05" w:rsidRPr="00A91F05" w:rsidRDefault="00A91F05" w:rsidP="002D61A0">
            <w:pPr>
              <w:pStyle w:val="Notedebasdepage"/>
              <w:jc w:val="center"/>
              <w:rPr>
                <w:rFonts w:cstheme="minorHAnsi"/>
                <w:sz w:val="22"/>
                <w:szCs w:val="22"/>
                <w:highlight w:val="yellow"/>
              </w:rPr>
            </w:pPr>
          </w:p>
          <w:p w14:paraId="464BF209" w14:textId="77777777" w:rsidR="00A91F05" w:rsidRPr="00A91F05" w:rsidRDefault="00FC0A0B" w:rsidP="002D61A0">
            <w:pPr>
              <w:pStyle w:val="Notedebasdepage"/>
              <w:jc w:val="center"/>
              <w:rPr>
                <w:rFonts w:cstheme="minorHAnsi"/>
                <w:sz w:val="22"/>
                <w:szCs w:val="22"/>
                <w:highlight w:val="yellow"/>
              </w:rPr>
            </w:pPr>
            <w:sdt>
              <w:sdtPr>
                <w:rPr>
                  <w:rFonts w:cstheme="minorHAnsi"/>
                  <w:sz w:val="22"/>
                  <w:szCs w:val="22"/>
                  <w:highlight w:val="yellow"/>
                </w:rPr>
                <w:id w:val="1878506400"/>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 xml:space="preserve"> Le MATERIEL ne constitue pas ou ne contient pas d’OGM ou d’organismes génétiquement édités.</w:t>
            </w:r>
          </w:p>
          <w:p w14:paraId="6A912293" w14:textId="77777777" w:rsidR="00A91F05" w:rsidRPr="00A91F05" w:rsidRDefault="00A91F05" w:rsidP="002D61A0">
            <w:pPr>
              <w:pStyle w:val="Notedebasdepage"/>
              <w:jc w:val="center"/>
              <w:rPr>
                <w:rFonts w:cstheme="minorHAnsi"/>
                <w:sz w:val="22"/>
                <w:szCs w:val="22"/>
                <w:highlight w:val="yellow"/>
              </w:rPr>
            </w:pPr>
            <w:r w:rsidRPr="00A91F05">
              <w:rPr>
                <w:rFonts w:cstheme="minorHAnsi"/>
                <w:sz w:val="22"/>
                <w:szCs w:val="22"/>
                <w:highlight w:val="yellow"/>
              </w:rPr>
              <w:t>Si cette case n’est pas cochée, veuillez préciser le(s) événement(s) de transformation (séquences, loci d’insertion, vecteurs, hôtes…) :</w:t>
            </w:r>
          </w:p>
          <w:p w14:paraId="5CE86367" w14:textId="77777777" w:rsidR="00A91F05" w:rsidRPr="00A91F05" w:rsidRDefault="00A91F05" w:rsidP="002D61A0">
            <w:pPr>
              <w:pStyle w:val="Notedebasdepage"/>
              <w:jc w:val="center"/>
              <w:rPr>
                <w:rFonts w:cstheme="minorHAnsi"/>
                <w:sz w:val="22"/>
                <w:szCs w:val="22"/>
                <w:highlight w:val="yellow"/>
              </w:rPr>
            </w:pPr>
            <w:r w:rsidRPr="00A91F05">
              <w:rPr>
                <w:rFonts w:cstheme="minorHAnsi"/>
                <w:sz w:val="22"/>
                <w:szCs w:val="22"/>
                <w:highlight w:val="yellow"/>
              </w:rPr>
              <w:t>………………………………………………………………………………………………………………………………………………………………</w:t>
            </w:r>
          </w:p>
          <w:p w14:paraId="5A3A45E0" w14:textId="77777777" w:rsidR="00A91F05" w:rsidRPr="00A91F05" w:rsidRDefault="00A91F05" w:rsidP="002D61A0">
            <w:pPr>
              <w:pStyle w:val="Notedebasdepage"/>
              <w:jc w:val="center"/>
              <w:rPr>
                <w:rFonts w:cstheme="minorHAnsi"/>
                <w:sz w:val="22"/>
                <w:szCs w:val="22"/>
                <w:highlight w:val="yellow"/>
              </w:rPr>
            </w:pPr>
          </w:p>
          <w:p w14:paraId="08978BF4" w14:textId="77777777" w:rsidR="00A91F05" w:rsidRPr="00A91F05" w:rsidRDefault="00A91F05" w:rsidP="002D61A0">
            <w:pPr>
              <w:jc w:val="both"/>
              <w:rPr>
                <w:rFonts w:cstheme="minorHAnsi"/>
                <w:iCs/>
                <w:highlight w:val="yellow"/>
              </w:rPr>
            </w:pPr>
            <w:r w:rsidRPr="00A91F05">
              <w:rPr>
                <w:rFonts w:ascii="Segoe UI Symbol" w:hAnsi="Segoe UI Symbol" w:cs="Segoe UI Symbol"/>
                <w:iCs/>
                <w:highlight w:val="yellow"/>
              </w:rPr>
              <w:t>☐</w:t>
            </w:r>
            <w:r w:rsidRPr="00A91F05">
              <w:rPr>
                <w:rFonts w:cstheme="minorHAnsi"/>
                <w:iCs/>
                <w:highlight w:val="yellow"/>
              </w:rPr>
              <w:t xml:space="preserve"> Si le MATERIEL est un agent pathogène de l’homme ou de l’animal, un organisme nuisible aux plantes, un autre agent pathogène conventionnel ou non, une espèce envahissante, nuisible ou protégée, un échantillon ou </w:t>
            </w:r>
            <w:r w:rsidRPr="00A91F05">
              <w:rPr>
                <w:rFonts w:cstheme="minorHAnsi"/>
                <w:iCs/>
                <w:highlight w:val="yellow"/>
              </w:rPr>
              <w:lastRenderedPageBreak/>
              <w:t xml:space="preserve">produit issu du corps humain, un macro-organisme non indigène, le Fournisseur garantit qu’il a respecté le cas échéant les règles de l’OMS, de l’OIE, de la FAO, du Protocole de Carthagène, ou de toute convention / règle nationale ou internationale applicable, ainsi que les règles applicables en matière d’emballage, de transport et le cas échéant de dédouanement du matériel. </w:t>
            </w:r>
          </w:p>
          <w:p w14:paraId="38E0C07F" w14:textId="77777777" w:rsidR="00A91F05" w:rsidRPr="00A91F05" w:rsidRDefault="00A91F05" w:rsidP="002D61A0">
            <w:pPr>
              <w:jc w:val="both"/>
              <w:rPr>
                <w:rFonts w:cstheme="minorHAnsi"/>
                <w:i/>
                <w:iCs/>
                <w:highlight w:val="yellow"/>
              </w:rPr>
            </w:pPr>
          </w:p>
        </w:tc>
      </w:tr>
      <w:tr w:rsidR="00A91F05" w:rsidRPr="00A91F05" w14:paraId="4401499E" w14:textId="77777777" w:rsidTr="002D61A0">
        <w:tc>
          <w:tcPr>
            <w:tcW w:w="3331" w:type="dxa"/>
          </w:tcPr>
          <w:p w14:paraId="041C6B42" w14:textId="77777777" w:rsidR="00A91F05" w:rsidRPr="00A91F05" w:rsidRDefault="00A91F05" w:rsidP="002D61A0">
            <w:pPr>
              <w:rPr>
                <w:rFonts w:cstheme="minorHAnsi"/>
                <w:i/>
                <w:iCs/>
                <w:highlight w:val="yellow"/>
                <w:lang w:val="en-GB"/>
              </w:rPr>
            </w:pPr>
            <w:r w:rsidRPr="00A91F05">
              <w:rPr>
                <w:rFonts w:cstheme="minorHAnsi"/>
                <w:i/>
                <w:iCs/>
                <w:highlight w:val="yellow"/>
                <w:lang w:val="en-GB"/>
              </w:rPr>
              <w:lastRenderedPageBreak/>
              <w:t xml:space="preserve">INFORMATIONS CONFIDENTIELLES </w:t>
            </w:r>
            <w:r w:rsidRPr="00A91F05">
              <w:rPr>
                <w:rStyle w:val="Appelnotedebasdep"/>
                <w:rFonts w:cstheme="minorHAnsi"/>
                <w:i/>
                <w:iCs/>
                <w:highlight w:val="yellow"/>
                <w:lang w:val="en-GB"/>
              </w:rPr>
              <w:footnoteReference w:id="1"/>
            </w:r>
          </w:p>
        </w:tc>
        <w:tc>
          <w:tcPr>
            <w:tcW w:w="6095" w:type="dxa"/>
          </w:tcPr>
          <w:p w14:paraId="514B8417" w14:textId="77777777" w:rsidR="00A91F05" w:rsidRPr="00A91F05" w:rsidRDefault="00A91F05" w:rsidP="002D61A0">
            <w:pPr>
              <w:jc w:val="both"/>
              <w:rPr>
                <w:rFonts w:cstheme="minorHAnsi"/>
                <w:i/>
                <w:iCs/>
                <w:highlight w:val="yellow"/>
              </w:rPr>
            </w:pPr>
          </w:p>
          <w:p w14:paraId="59173A46" w14:textId="77777777" w:rsidR="00A91F05" w:rsidRPr="00A91F05" w:rsidRDefault="00A91F05" w:rsidP="002D61A0">
            <w:pPr>
              <w:jc w:val="both"/>
              <w:rPr>
                <w:rFonts w:cstheme="minorHAnsi"/>
                <w:i/>
                <w:iCs/>
                <w:highlight w:val="yellow"/>
              </w:rPr>
            </w:pPr>
          </w:p>
          <w:p w14:paraId="6B237A0D" w14:textId="77777777" w:rsidR="00A91F05" w:rsidRPr="00A91F05" w:rsidRDefault="00A91F05" w:rsidP="002D61A0">
            <w:pPr>
              <w:jc w:val="both"/>
              <w:rPr>
                <w:rFonts w:cstheme="minorHAnsi"/>
                <w:i/>
                <w:iCs/>
                <w:highlight w:val="yellow"/>
              </w:rPr>
            </w:pPr>
          </w:p>
          <w:p w14:paraId="4B0E30C5" w14:textId="77777777" w:rsidR="00A91F05" w:rsidRPr="00A91F05" w:rsidRDefault="00A91F05" w:rsidP="002D61A0">
            <w:pPr>
              <w:jc w:val="both"/>
              <w:rPr>
                <w:rFonts w:cstheme="minorHAnsi"/>
                <w:i/>
                <w:iCs/>
                <w:highlight w:val="yellow"/>
              </w:rPr>
            </w:pPr>
          </w:p>
          <w:p w14:paraId="7A71CCB4" w14:textId="77777777" w:rsidR="00A91F05" w:rsidRPr="00A91F05" w:rsidRDefault="00A91F05" w:rsidP="002D61A0">
            <w:pPr>
              <w:jc w:val="both"/>
              <w:rPr>
                <w:rFonts w:cstheme="minorHAnsi"/>
                <w:i/>
                <w:iCs/>
                <w:highlight w:val="yellow"/>
              </w:rPr>
            </w:pPr>
          </w:p>
          <w:p w14:paraId="7AC71F1B" w14:textId="77777777" w:rsidR="00A91F05" w:rsidRPr="00A91F05" w:rsidRDefault="00A91F05" w:rsidP="002D61A0">
            <w:pPr>
              <w:jc w:val="both"/>
              <w:rPr>
                <w:rFonts w:cstheme="minorHAnsi"/>
                <w:i/>
                <w:iCs/>
                <w:highlight w:val="yellow"/>
              </w:rPr>
            </w:pPr>
          </w:p>
        </w:tc>
      </w:tr>
      <w:tr w:rsidR="00A91F05" w:rsidRPr="00A91F05" w14:paraId="2201DF5C" w14:textId="77777777" w:rsidTr="002D61A0">
        <w:tc>
          <w:tcPr>
            <w:tcW w:w="3331" w:type="dxa"/>
          </w:tcPr>
          <w:p w14:paraId="00720127" w14:textId="77777777" w:rsidR="00A91F05" w:rsidRPr="00A91F05" w:rsidRDefault="00A91F05" w:rsidP="002D61A0">
            <w:pPr>
              <w:jc w:val="both"/>
              <w:rPr>
                <w:rFonts w:cstheme="minorHAnsi"/>
                <w:i/>
                <w:iCs/>
                <w:highlight w:val="yellow"/>
              </w:rPr>
            </w:pPr>
            <w:r w:rsidRPr="00A91F05">
              <w:rPr>
                <w:rFonts w:cstheme="minorHAnsi"/>
                <w:i/>
                <w:iCs/>
                <w:highlight w:val="yellow"/>
              </w:rPr>
              <w:t>Modalités et lieu de livraison*</w:t>
            </w:r>
          </w:p>
        </w:tc>
        <w:tc>
          <w:tcPr>
            <w:tcW w:w="6095" w:type="dxa"/>
          </w:tcPr>
          <w:p w14:paraId="30A2E4F9" w14:textId="77777777" w:rsidR="00A91F05" w:rsidRPr="00A91F05" w:rsidRDefault="00A91F05" w:rsidP="002D61A0">
            <w:pPr>
              <w:jc w:val="both"/>
              <w:rPr>
                <w:rFonts w:cstheme="minorHAnsi"/>
                <w:i/>
                <w:iCs/>
                <w:highlight w:val="yellow"/>
              </w:rPr>
            </w:pPr>
          </w:p>
          <w:p w14:paraId="7436F9F3" w14:textId="77777777" w:rsidR="00A91F05" w:rsidRPr="00A91F05" w:rsidRDefault="00A91F05" w:rsidP="002D61A0">
            <w:pPr>
              <w:jc w:val="both"/>
              <w:rPr>
                <w:rFonts w:cstheme="minorHAnsi"/>
                <w:i/>
                <w:iCs/>
                <w:highlight w:val="yellow"/>
              </w:rPr>
            </w:pPr>
          </w:p>
          <w:p w14:paraId="7C1FCE48" w14:textId="77777777" w:rsidR="00A91F05" w:rsidRPr="00A91F05" w:rsidRDefault="00A91F05" w:rsidP="002D61A0">
            <w:pPr>
              <w:jc w:val="both"/>
              <w:rPr>
                <w:rFonts w:cstheme="minorHAnsi"/>
                <w:i/>
                <w:iCs/>
                <w:highlight w:val="yellow"/>
              </w:rPr>
            </w:pPr>
          </w:p>
          <w:p w14:paraId="6B399112" w14:textId="77777777" w:rsidR="00A91F05" w:rsidRPr="00A91F05" w:rsidRDefault="00A91F05" w:rsidP="002D61A0">
            <w:pPr>
              <w:jc w:val="both"/>
              <w:rPr>
                <w:rFonts w:cstheme="minorHAnsi"/>
                <w:i/>
                <w:iCs/>
                <w:highlight w:val="yellow"/>
              </w:rPr>
            </w:pPr>
          </w:p>
          <w:p w14:paraId="1A7F558E" w14:textId="77777777" w:rsidR="00A91F05" w:rsidRPr="00A91F05" w:rsidRDefault="00A91F05" w:rsidP="002D61A0">
            <w:pPr>
              <w:jc w:val="both"/>
              <w:rPr>
                <w:rFonts w:cstheme="minorHAnsi"/>
                <w:i/>
                <w:iCs/>
                <w:highlight w:val="yellow"/>
              </w:rPr>
            </w:pPr>
          </w:p>
        </w:tc>
      </w:tr>
    </w:tbl>
    <w:p w14:paraId="3CE29DCB" w14:textId="77777777" w:rsidR="00A91F05" w:rsidRPr="00A91F05" w:rsidRDefault="00A91F05" w:rsidP="00A91F05">
      <w:pPr>
        <w:jc w:val="both"/>
        <w:rPr>
          <w:rFonts w:cstheme="minorHAnsi"/>
          <w:i/>
          <w:iCs/>
          <w:highlight w:val="yellow"/>
        </w:rPr>
      </w:pPr>
    </w:p>
    <w:p w14:paraId="5CCC58A0" w14:textId="77777777" w:rsidR="00A91F05" w:rsidRPr="00A91F05" w:rsidRDefault="00A91F05" w:rsidP="00A91F05">
      <w:pPr>
        <w:pStyle w:val="TEXT"/>
        <w:spacing w:line="240" w:lineRule="auto"/>
        <w:ind w:left="284" w:firstLine="0"/>
        <w:rPr>
          <w:rFonts w:ascii="Arial Narrow" w:hAnsi="Arial Narrow" w:cstheme="minorHAnsi"/>
          <w:b/>
          <w:sz w:val="22"/>
          <w:szCs w:val="22"/>
        </w:rPr>
      </w:pPr>
    </w:p>
    <w:p w14:paraId="2670D0D6" w14:textId="77777777" w:rsidR="00A91F05" w:rsidRPr="00A91F05" w:rsidRDefault="00A91F05" w:rsidP="00A91F05">
      <w:pPr>
        <w:pStyle w:val="TEXT"/>
        <w:spacing w:line="240" w:lineRule="auto"/>
        <w:jc w:val="left"/>
        <w:rPr>
          <w:rFonts w:ascii="Arial Narrow" w:hAnsi="Arial Narrow" w:cstheme="minorHAnsi"/>
          <w:b/>
          <w:sz w:val="22"/>
          <w:szCs w:val="22"/>
        </w:rPr>
      </w:pPr>
      <w:r w:rsidRPr="00A91F05">
        <w:rPr>
          <w:rFonts w:ascii="Arial Narrow" w:hAnsi="Arial Narrow" w:cstheme="minorHAnsi"/>
          <w:b/>
          <w:sz w:val="22"/>
          <w:szCs w:val="22"/>
        </w:rPr>
        <w:t xml:space="preserve">Responsable de l’accomplissement des formalités de transport : </w:t>
      </w:r>
      <w:r w:rsidRPr="00A91F05">
        <w:rPr>
          <w:rFonts w:ascii="Arial Narrow" w:hAnsi="Arial Narrow" w:cstheme="minorHAnsi"/>
          <w:i/>
          <w:color w:val="0000FF"/>
          <w:sz w:val="22"/>
          <w:szCs w:val="22"/>
        </w:rPr>
        <w:t>[à compléter]</w:t>
      </w:r>
    </w:p>
    <w:p w14:paraId="51086BFF" w14:textId="77777777" w:rsidR="00A91F05" w:rsidRPr="00A91F05" w:rsidRDefault="00A91F05" w:rsidP="00A91F05">
      <w:pPr>
        <w:pStyle w:val="TEXT"/>
        <w:spacing w:line="240" w:lineRule="auto"/>
        <w:ind w:left="284" w:firstLine="0"/>
        <w:rPr>
          <w:rFonts w:ascii="Arial Narrow" w:hAnsi="Arial Narrow" w:cstheme="minorHAnsi"/>
          <w:b/>
          <w:sz w:val="22"/>
          <w:szCs w:val="22"/>
        </w:rPr>
      </w:pPr>
    </w:p>
    <w:p w14:paraId="4B23EFB3" w14:textId="77777777" w:rsidR="00A91F05" w:rsidRPr="00A91F05" w:rsidRDefault="00A91F05" w:rsidP="00A91F05">
      <w:pPr>
        <w:pStyle w:val="Pieddepage"/>
        <w:tabs>
          <w:tab w:val="clear" w:pos="4536"/>
          <w:tab w:val="clear" w:pos="9072"/>
        </w:tabs>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A91F05" w:rsidRPr="00A91F05" w14:paraId="1E276D69" w14:textId="77777777" w:rsidTr="002D61A0">
        <w:trPr>
          <w:trHeight w:val="472"/>
        </w:trPr>
        <w:tc>
          <w:tcPr>
            <w:tcW w:w="3070" w:type="dxa"/>
            <w:tcBorders>
              <w:top w:val="nil"/>
              <w:left w:val="nil"/>
            </w:tcBorders>
          </w:tcPr>
          <w:p w14:paraId="3CAF8C9B" w14:textId="77777777" w:rsidR="00A91F05" w:rsidRPr="00A91F05" w:rsidRDefault="00A91F05" w:rsidP="002D61A0">
            <w:pPr>
              <w:pStyle w:val="Pieddepage"/>
              <w:tabs>
                <w:tab w:val="clear" w:pos="4536"/>
                <w:tab w:val="clear" w:pos="9072"/>
              </w:tabs>
              <w:rPr>
                <w:rFonts w:cstheme="minorHAnsi"/>
              </w:rPr>
            </w:pPr>
          </w:p>
        </w:tc>
        <w:tc>
          <w:tcPr>
            <w:tcW w:w="3070" w:type="dxa"/>
            <w:vAlign w:val="center"/>
          </w:tcPr>
          <w:p w14:paraId="35B1E356" w14:textId="77777777" w:rsidR="00A91F05" w:rsidRPr="00A91F05" w:rsidRDefault="00A91F05" w:rsidP="002D61A0">
            <w:pPr>
              <w:pStyle w:val="Pieddepage"/>
              <w:tabs>
                <w:tab w:val="clear" w:pos="4536"/>
                <w:tab w:val="clear" w:pos="9072"/>
              </w:tabs>
              <w:jc w:val="center"/>
              <w:rPr>
                <w:rFonts w:cstheme="minorHAnsi"/>
                <w:b/>
              </w:rPr>
            </w:pPr>
            <w:r w:rsidRPr="00A91F05">
              <w:rPr>
                <w:rFonts w:cstheme="minorHAnsi"/>
                <w:b/>
              </w:rPr>
              <w:t>Fourni par</w:t>
            </w:r>
          </w:p>
        </w:tc>
        <w:tc>
          <w:tcPr>
            <w:tcW w:w="3070" w:type="dxa"/>
            <w:vAlign w:val="center"/>
          </w:tcPr>
          <w:p w14:paraId="046B2998" w14:textId="77777777" w:rsidR="00A91F05" w:rsidRPr="00A91F05" w:rsidRDefault="00A91F05" w:rsidP="002D61A0">
            <w:pPr>
              <w:pStyle w:val="Pieddepage"/>
              <w:tabs>
                <w:tab w:val="clear" w:pos="4536"/>
                <w:tab w:val="clear" w:pos="9072"/>
              </w:tabs>
              <w:jc w:val="center"/>
              <w:rPr>
                <w:rFonts w:cstheme="minorHAnsi"/>
                <w:b/>
              </w:rPr>
            </w:pPr>
            <w:r w:rsidRPr="00A91F05">
              <w:rPr>
                <w:rFonts w:cstheme="minorHAnsi"/>
                <w:b/>
              </w:rPr>
              <w:t>Reçu par</w:t>
            </w:r>
          </w:p>
        </w:tc>
      </w:tr>
      <w:tr w:rsidR="00A91F05" w:rsidRPr="00A91F05" w14:paraId="5234018B" w14:textId="77777777" w:rsidTr="002D61A0">
        <w:trPr>
          <w:trHeight w:val="475"/>
        </w:trPr>
        <w:tc>
          <w:tcPr>
            <w:tcW w:w="3070" w:type="dxa"/>
            <w:vAlign w:val="center"/>
          </w:tcPr>
          <w:p w14:paraId="699D09AB" w14:textId="77777777" w:rsidR="00A91F05" w:rsidRPr="00A91F05" w:rsidRDefault="00A91F05" w:rsidP="002D61A0">
            <w:pPr>
              <w:pStyle w:val="Pieddepage"/>
              <w:tabs>
                <w:tab w:val="clear" w:pos="4536"/>
                <w:tab w:val="clear" w:pos="9072"/>
              </w:tabs>
              <w:jc w:val="center"/>
              <w:rPr>
                <w:rFonts w:cstheme="minorHAnsi"/>
                <w:b/>
              </w:rPr>
            </w:pPr>
            <w:r w:rsidRPr="00A91F05">
              <w:rPr>
                <w:rFonts w:cstheme="minorHAnsi"/>
                <w:b/>
              </w:rPr>
              <w:t>Responsable du laboratoire</w:t>
            </w:r>
          </w:p>
        </w:tc>
        <w:tc>
          <w:tcPr>
            <w:tcW w:w="3070" w:type="dxa"/>
            <w:vAlign w:val="center"/>
          </w:tcPr>
          <w:p w14:paraId="4888CB9F" w14:textId="77777777" w:rsidR="00A91F05" w:rsidRPr="00A91F05" w:rsidRDefault="00A91F05" w:rsidP="002D61A0">
            <w:pPr>
              <w:pStyle w:val="Pieddepage"/>
              <w:tabs>
                <w:tab w:val="clear" w:pos="4536"/>
                <w:tab w:val="clear" w:pos="9072"/>
              </w:tabs>
              <w:jc w:val="center"/>
              <w:rPr>
                <w:rFonts w:cstheme="minorHAnsi"/>
              </w:rPr>
            </w:pPr>
          </w:p>
        </w:tc>
        <w:tc>
          <w:tcPr>
            <w:tcW w:w="3070" w:type="dxa"/>
            <w:vAlign w:val="center"/>
          </w:tcPr>
          <w:p w14:paraId="42F87F2F" w14:textId="77777777" w:rsidR="00A91F05" w:rsidRPr="00A91F05" w:rsidRDefault="00A91F05" w:rsidP="002D61A0">
            <w:pPr>
              <w:pStyle w:val="Pieddepage"/>
              <w:tabs>
                <w:tab w:val="clear" w:pos="4536"/>
                <w:tab w:val="clear" w:pos="9072"/>
              </w:tabs>
              <w:jc w:val="center"/>
              <w:rPr>
                <w:rFonts w:cstheme="minorHAnsi"/>
              </w:rPr>
            </w:pPr>
          </w:p>
        </w:tc>
      </w:tr>
      <w:tr w:rsidR="00A91F05" w:rsidRPr="00A91F05" w14:paraId="5AD6685F" w14:textId="77777777" w:rsidTr="002D61A0">
        <w:trPr>
          <w:trHeight w:val="444"/>
        </w:trPr>
        <w:tc>
          <w:tcPr>
            <w:tcW w:w="3070" w:type="dxa"/>
            <w:vAlign w:val="center"/>
          </w:tcPr>
          <w:p w14:paraId="302C18AC" w14:textId="77777777" w:rsidR="00A91F05" w:rsidRPr="00A91F05" w:rsidRDefault="00A91F05" w:rsidP="002D61A0">
            <w:pPr>
              <w:pStyle w:val="Pieddepage"/>
              <w:tabs>
                <w:tab w:val="clear" w:pos="4536"/>
                <w:tab w:val="clear" w:pos="9072"/>
              </w:tabs>
              <w:jc w:val="center"/>
              <w:rPr>
                <w:rFonts w:cstheme="minorHAnsi"/>
                <w:b/>
              </w:rPr>
            </w:pPr>
            <w:r w:rsidRPr="00A91F05">
              <w:rPr>
                <w:rFonts w:cstheme="minorHAnsi"/>
                <w:b/>
              </w:rPr>
              <w:t>Société</w:t>
            </w:r>
          </w:p>
        </w:tc>
        <w:tc>
          <w:tcPr>
            <w:tcW w:w="3070" w:type="dxa"/>
            <w:vAlign w:val="center"/>
          </w:tcPr>
          <w:p w14:paraId="26BB5CE5" w14:textId="77777777" w:rsidR="00A91F05" w:rsidRPr="00A91F05" w:rsidRDefault="00A91F05" w:rsidP="002D61A0">
            <w:pPr>
              <w:pStyle w:val="Pieddepage"/>
              <w:tabs>
                <w:tab w:val="clear" w:pos="4536"/>
                <w:tab w:val="clear" w:pos="9072"/>
              </w:tabs>
              <w:jc w:val="center"/>
              <w:rPr>
                <w:rFonts w:cstheme="minorHAnsi"/>
              </w:rPr>
            </w:pPr>
          </w:p>
        </w:tc>
        <w:tc>
          <w:tcPr>
            <w:tcW w:w="3070" w:type="dxa"/>
            <w:vAlign w:val="center"/>
          </w:tcPr>
          <w:p w14:paraId="7CE791EF" w14:textId="77777777" w:rsidR="00A91F05" w:rsidRPr="00A91F05" w:rsidRDefault="00A91F05" w:rsidP="002D61A0">
            <w:pPr>
              <w:pStyle w:val="Pieddepage"/>
              <w:tabs>
                <w:tab w:val="clear" w:pos="4536"/>
                <w:tab w:val="clear" w:pos="9072"/>
              </w:tabs>
              <w:jc w:val="center"/>
              <w:rPr>
                <w:rFonts w:cstheme="minorHAnsi"/>
              </w:rPr>
            </w:pPr>
          </w:p>
        </w:tc>
      </w:tr>
      <w:tr w:rsidR="00A91F05" w:rsidRPr="00A91F05" w14:paraId="0D9141EC" w14:textId="77777777" w:rsidTr="002D61A0">
        <w:trPr>
          <w:trHeight w:val="422"/>
        </w:trPr>
        <w:tc>
          <w:tcPr>
            <w:tcW w:w="3070" w:type="dxa"/>
            <w:vAlign w:val="center"/>
          </w:tcPr>
          <w:p w14:paraId="6E6EE9BD" w14:textId="77777777" w:rsidR="00A91F05" w:rsidRPr="00A91F05" w:rsidRDefault="00A91F05" w:rsidP="002D61A0">
            <w:pPr>
              <w:pStyle w:val="Pieddepage"/>
              <w:tabs>
                <w:tab w:val="clear" w:pos="4536"/>
                <w:tab w:val="clear" w:pos="9072"/>
              </w:tabs>
              <w:jc w:val="center"/>
              <w:rPr>
                <w:rFonts w:cstheme="minorHAnsi"/>
                <w:b/>
              </w:rPr>
            </w:pPr>
            <w:r w:rsidRPr="00A91F05">
              <w:rPr>
                <w:rFonts w:cstheme="minorHAnsi"/>
                <w:b/>
              </w:rPr>
              <w:t>Date</w:t>
            </w:r>
          </w:p>
        </w:tc>
        <w:tc>
          <w:tcPr>
            <w:tcW w:w="3070" w:type="dxa"/>
            <w:vAlign w:val="center"/>
          </w:tcPr>
          <w:p w14:paraId="3009E0B6" w14:textId="77777777" w:rsidR="00A91F05" w:rsidRPr="00A91F05" w:rsidRDefault="00A91F05" w:rsidP="002D61A0">
            <w:pPr>
              <w:pStyle w:val="Pieddepage"/>
              <w:tabs>
                <w:tab w:val="clear" w:pos="4536"/>
                <w:tab w:val="clear" w:pos="9072"/>
              </w:tabs>
              <w:jc w:val="center"/>
              <w:rPr>
                <w:rFonts w:cstheme="minorHAnsi"/>
              </w:rPr>
            </w:pPr>
          </w:p>
        </w:tc>
        <w:tc>
          <w:tcPr>
            <w:tcW w:w="3070" w:type="dxa"/>
            <w:vAlign w:val="center"/>
          </w:tcPr>
          <w:p w14:paraId="05FE7313" w14:textId="77777777" w:rsidR="00A91F05" w:rsidRPr="00A91F05" w:rsidRDefault="00A91F05" w:rsidP="002D61A0">
            <w:pPr>
              <w:pStyle w:val="Pieddepage"/>
              <w:tabs>
                <w:tab w:val="clear" w:pos="4536"/>
                <w:tab w:val="clear" w:pos="9072"/>
              </w:tabs>
              <w:jc w:val="center"/>
              <w:rPr>
                <w:rFonts w:cstheme="minorHAnsi"/>
              </w:rPr>
            </w:pPr>
          </w:p>
        </w:tc>
      </w:tr>
      <w:tr w:rsidR="00A91F05" w:rsidRPr="00A91F05" w14:paraId="58C162E9" w14:textId="77777777" w:rsidTr="002D61A0">
        <w:trPr>
          <w:trHeight w:val="981"/>
        </w:trPr>
        <w:tc>
          <w:tcPr>
            <w:tcW w:w="3070" w:type="dxa"/>
            <w:vAlign w:val="center"/>
          </w:tcPr>
          <w:p w14:paraId="189AC00C" w14:textId="77777777" w:rsidR="00A91F05" w:rsidRPr="00A91F05" w:rsidRDefault="00A91F05" w:rsidP="002D61A0">
            <w:pPr>
              <w:pStyle w:val="Pieddepage"/>
              <w:tabs>
                <w:tab w:val="clear" w:pos="4536"/>
                <w:tab w:val="clear" w:pos="9072"/>
              </w:tabs>
              <w:jc w:val="center"/>
              <w:rPr>
                <w:rFonts w:cstheme="minorHAnsi"/>
                <w:b/>
              </w:rPr>
            </w:pPr>
            <w:r w:rsidRPr="00A91F05">
              <w:rPr>
                <w:rFonts w:cstheme="minorHAnsi"/>
                <w:b/>
              </w:rPr>
              <w:t>Signature</w:t>
            </w:r>
          </w:p>
        </w:tc>
        <w:tc>
          <w:tcPr>
            <w:tcW w:w="3070" w:type="dxa"/>
            <w:vAlign w:val="center"/>
          </w:tcPr>
          <w:p w14:paraId="03C64083" w14:textId="77777777" w:rsidR="00A91F05" w:rsidRPr="00A91F05" w:rsidRDefault="00A91F05" w:rsidP="002D61A0">
            <w:pPr>
              <w:pStyle w:val="Pieddepage"/>
              <w:tabs>
                <w:tab w:val="clear" w:pos="4536"/>
                <w:tab w:val="clear" w:pos="9072"/>
              </w:tabs>
              <w:jc w:val="center"/>
              <w:rPr>
                <w:rFonts w:cstheme="minorHAnsi"/>
              </w:rPr>
            </w:pPr>
          </w:p>
        </w:tc>
        <w:tc>
          <w:tcPr>
            <w:tcW w:w="3070" w:type="dxa"/>
            <w:vAlign w:val="center"/>
          </w:tcPr>
          <w:p w14:paraId="67A5A53F" w14:textId="77777777" w:rsidR="00A91F05" w:rsidRPr="00A91F05" w:rsidRDefault="00A91F05" w:rsidP="002D61A0">
            <w:pPr>
              <w:pStyle w:val="Pieddepage"/>
              <w:tabs>
                <w:tab w:val="clear" w:pos="4536"/>
                <w:tab w:val="clear" w:pos="9072"/>
              </w:tabs>
              <w:jc w:val="center"/>
              <w:rPr>
                <w:rFonts w:cstheme="minorHAnsi"/>
              </w:rPr>
            </w:pPr>
          </w:p>
        </w:tc>
      </w:tr>
    </w:tbl>
    <w:p w14:paraId="0DFC7C9C" w14:textId="77777777" w:rsidR="00A91F05" w:rsidRPr="00A91F05" w:rsidRDefault="00A91F05" w:rsidP="00A91F05">
      <w:pPr>
        <w:jc w:val="both"/>
        <w:rPr>
          <w:rFonts w:cstheme="minorHAnsi"/>
          <w:i/>
          <w:iCs/>
          <w:highlight w:val="yellow"/>
        </w:rPr>
      </w:pPr>
    </w:p>
    <w:p w14:paraId="2A4518BB" w14:textId="77777777" w:rsidR="00A91F05" w:rsidRPr="00A91F05" w:rsidRDefault="00A91F05" w:rsidP="00A91F05">
      <w:pPr>
        <w:jc w:val="both"/>
        <w:rPr>
          <w:rFonts w:cstheme="minorHAnsi"/>
          <w:i/>
          <w:iCs/>
          <w:highlight w:val="yellow"/>
        </w:rPr>
      </w:pPr>
    </w:p>
    <w:p w14:paraId="37D29048" w14:textId="77777777" w:rsidR="00A91F05" w:rsidRPr="00A91F05" w:rsidRDefault="00A91F05" w:rsidP="00A91F05">
      <w:pPr>
        <w:jc w:val="both"/>
        <w:rPr>
          <w:rFonts w:cstheme="minorHAnsi"/>
          <w:i/>
          <w:iCs/>
          <w:highlight w:val="yellow"/>
        </w:rPr>
      </w:pPr>
    </w:p>
    <w:p w14:paraId="2B738845" w14:textId="77777777" w:rsidR="00A91F05" w:rsidRPr="00A91F05" w:rsidRDefault="00A91F05" w:rsidP="00A91F05">
      <w:pPr>
        <w:tabs>
          <w:tab w:val="left" w:pos="2220"/>
        </w:tabs>
        <w:rPr>
          <w:rFonts w:cstheme="minorHAnsi"/>
          <w:highlight w:val="yellow"/>
        </w:rPr>
      </w:pPr>
    </w:p>
    <w:p w14:paraId="0A3F8E32" w14:textId="77777777" w:rsidR="00A91F05" w:rsidRPr="00A91F05" w:rsidRDefault="00A91F05" w:rsidP="00A91F05">
      <w:pPr>
        <w:rPr>
          <w:rFonts w:cstheme="minorHAnsi"/>
          <w:highlight w:val="yellow"/>
        </w:rPr>
      </w:pPr>
      <w:r w:rsidRPr="00A91F05">
        <w:rPr>
          <w:rFonts w:cstheme="minorHAnsi"/>
          <w:highlight w:val="yellow"/>
        </w:rPr>
        <w:br w:type="page"/>
      </w:r>
    </w:p>
    <w:p w14:paraId="433EC072" w14:textId="77777777" w:rsidR="00A91F05" w:rsidRPr="00A91F05" w:rsidRDefault="00A91F05" w:rsidP="00A91F05">
      <w:pPr>
        <w:pStyle w:val="Notedebasdepage"/>
        <w:spacing w:after="120"/>
        <w:jc w:val="center"/>
        <w:outlineLvl w:val="0"/>
        <w:rPr>
          <w:rFonts w:cstheme="minorHAnsi"/>
          <w:b/>
          <w:sz w:val="22"/>
          <w:szCs w:val="22"/>
          <w:highlight w:val="yellow"/>
        </w:rPr>
      </w:pPr>
      <w:r w:rsidRPr="00A91F05">
        <w:rPr>
          <w:rFonts w:cstheme="minorHAnsi"/>
          <w:b/>
          <w:sz w:val="22"/>
          <w:szCs w:val="22"/>
          <w:highlight w:val="yellow"/>
        </w:rPr>
        <w:lastRenderedPageBreak/>
        <w:t xml:space="preserve">ANNEXE 2 - INFORMATIONS ET DOCUMENTS EXIGÉS </w:t>
      </w:r>
      <w:r w:rsidRPr="00A91F05">
        <w:rPr>
          <w:rFonts w:cstheme="minorHAnsi"/>
          <w:b/>
          <w:sz w:val="22"/>
          <w:szCs w:val="22"/>
          <w:highlight w:val="yellow"/>
        </w:rPr>
        <w:br/>
        <w:t xml:space="preserve">PAR L’ARTICLE </w:t>
      </w:r>
      <w:hyperlink r:id="rId18" w:anchor="d1e607-59-1" w:history="1">
        <w:r w:rsidRPr="00A91F05">
          <w:rPr>
            <w:rFonts w:cstheme="minorHAnsi"/>
            <w:b/>
            <w:sz w:val="22"/>
            <w:szCs w:val="22"/>
            <w:highlight w:val="yellow"/>
          </w:rPr>
          <w:t>4.3 DU RÈGLEMENT UE 511/2014</w:t>
        </w:r>
      </w:hyperlink>
      <w:r w:rsidRPr="00A91F05">
        <w:rPr>
          <w:rFonts w:cstheme="minorHAnsi"/>
          <w:b/>
          <w:sz w:val="22"/>
          <w:szCs w:val="22"/>
          <w:highlight w:val="yellow"/>
        </w:rPr>
        <w:t xml:space="preserve"> </w:t>
      </w:r>
    </w:p>
    <w:p w14:paraId="5969BCAA" w14:textId="77777777" w:rsidR="00A91F05" w:rsidRPr="00A91F05" w:rsidRDefault="00A91F05" w:rsidP="00A91F05">
      <w:pPr>
        <w:pStyle w:val="Notedebasdepage"/>
        <w:jc w:val="center"/>
        <w:rPr>
          <w:rFonts w:cstheme="minorHAnsi"/>
          <w:b/>
          <w:sz w:val="22"/>
          <w:szCs w:val="22"/>
          <w:highlight w:val="yellow"/>
        </w:rPr>
      </w:pPr>
      <w:r w:rsidRPr="00A91F05">
        <w:rPr>
          <w:rFonts w:cstheme="minorHAnsi"/>
          <w:i/>
          <w:color w:val="FF0000"/>
          <w:sz w:val="22"/>
          <w:szCs w:val="22"/>
          <w:highlight w:val="yellow"/>
        </w:rPr>
        <w:t>(Nouvelle annexe à intégrer ou à compléter en cas de modèle proposé par le fournisseur).</w:t>
      </w:r>
    </w:p>
    <w:p w14:paraId="4877AB23" w14:textId="77777777" w:rsidR="00A91F05" w:rsidRPr="00A91F05" w:rsidRDefault="00A91F05" w:rsidP="00A91F05">
      <w:pPr>
        <w:rPr>
          <w:rFonts w:cstheme="minorHAnsi"/>
          <w:b/>
          <w:highlight w:val="yellow"/>
          <w:u w:val="single"/>
        </w:rPr>
      </w:pPr>
      <w:r w:rsidRPr="00A91F05" w:rsidDel="0014092B">
        <w:rPr>
          <w:rFonts w:cstheme="minorHAnsi"/>
          <w:i/>
          <w:color w:val="FF0000"/>
          <w:highlight w:val="yellow"/>
        </w:rPr>
        <w:t xml:space="preserve"> </w:t>
      </w:r>
    </w:p>
    <w:p w14:paraId="31ED2E57" w14:textId="77777777" w:rsidR="00A91F05" w:rsidRPr="00A91F05" w:rsidRDefault="00A91F05" w:rsidP="00A91F05">
      <w:pPr>
        <w:ind w:left="567"/>
        <w:rPr>
          <w:rFonts w:cstheme="minorHAnsi"/>
          <w:b/>
          <w:highlight w:val="yellow"/>
        </w:rPr>
      </w:pPr>
      <w:r w:rsidRPr="00A91F05">
        <w:rPr>
          <w:rFonts w:cstheme="minorHAnsi"/>
          <w:highlight w:val="yellow"/>
        </w:rPr>
        <w:t xml:space="preserve">▪️ </w:t>
      </w:r>
      <w:r w:rsidRPr="00A91F05">
        <w:rPr>
          <w:rFonts w:cstheme="minorHAnsi"/>
          <w:b/>
          <w:caps/>
          <w:highlight w:val="yellow"/>
        </w:rPr>
        <w:t>Ressource gÉnÉtique</w:t>
      </w:r>
    </w:p>
    <w:p w14:paraId="73178429" w14:textId="77777777" w:rsidR="00A91F05" w:rsidRPr="00A91F05" w:rsidRDefault="00A91F05" w:rsidP="00A91F05">
      <w:pPr>
        <w:pStyle w:val="Notedebasdepage"/>
        <w:rPr>
          <w:rFonts w:cstheme="minorHAnsi"/>
          <w:sz w:val="22"/>
          <w:szCs w:val="22"/>
          <w:highlight w:val="yellow"/>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3972"/>
        <w:gridCol w:w="5088"/>
      </w:tblGrid>
      <w:tr w:rsidR="00A91F05" w:rsidRPr="00A91F05" w14:paraId="2DD710FC" w14:textId="77777777" w:rsidTr="002D61A0">
        <w:tc>
          <w:tcPr>
            <w:tcW w:w="4026" w:type="dxa"/>
          </w:tcPr>
          <w:p w14:paraId="683620D0" w14:textId="77777777" w:rsidR="00A91F05" w:rsidRPr="00A91F05" w:rsidRDefault="00A91F05" w:rsidP="002D61A0">
            <w:pPr>
              <w:rPr>
                <w:rFonts w:cstheme="minorHAnsi"/>
                <w:highlight w:val="yellow"/>
              </w:rPr>
            </w:pPr>
            <w:r w:rsidRPr="00A91F05">
              <w:rPr>
                <w:rFonts w:cstheme="minorHAnsi"/>
                <w:highlight w:val="yellow"/>
              </w:rPr>
              <w:t>Identification taxonomique de la ressource</w:t>
            </w:r>
          </w:p>
        </w:tc>
        <w:tc>
          <w:tcPr>
            <w:tcW w:w="5183" w:type="dxa"/>
          </w:tcPr>
          <w:p w14:paraId="7F95B894" w14:textId="77777777" w:rsidR="00A91F05" w:rsidRPr="00A91F05" w:rsidRDefault="00A91F05" w:rsidP="002D61A0">
            <w:pPr>
              <w:pStyle w:val="Notedebasdepage"/>
              <w:rPr>
                <w:rFonts w:cstheme="minorHAnsi"/>
                <w:sz w:val="22"/>
                <w:szCs w:val="22"/>
                <w:highlight w:val="yellow"/>
              </w:rPr>
            </w:pPr>
          </w:p>
        </w:tc>
      </w:tr>
      <w:tr w:rsidR="00A91F05" w:rsidRPr="00A91F05" w14:paraId="04D0FB09" w14:textId="77777777" w:rsidTr="002D61A0">
        <w:tc>
          <w:tcPr>
            <w:tcW w:w="4026" w:type="dxa"/>
          </w:tcPr>
          <w:p w14:paraId="2EB359E8" w14:textId="77777777" w:rsidR="00A91F05" w:rsidRPr="00A91F05" w:rsidRDefault="00A91F05" w:rsidP="002D61A0">
            <w:pPr>
              <w:rPr>
                <w:rFonts w:cstheme="minorHAnsi"/>
                <w:highlight w:val="yellow"/>
              </w:rPr>
            </w:pPr>
            <w:r w:rsidRPr="00A91F05">
              <w:rPr>
                <w:rFonts w:cstheme="minorHAnsi"/>
                <w:highlight w:val="yellow"/>
              </w:rPr>
              <w:t>Pays d’origine de la ressource génétique</w:t>
            </w:r>
          </w:p>
        </w:tc>
        <w:tc>
          <w:tcPr>
            <w:tcW w:w="5183" w:type="dxa"/>
          </w:tcPr>
          <w:p w14:paraId="318CE243" w14:textId="77777777" w:rsidR="00A91F05" w:rsidRPr="00A91F05" w:rsidRDefault="00A91F05" w:rsidP="002D61A0">
            <w:pPr>
              <w:pStyle w:val="Notedebasdepage"/>
              <w:rPr>
                <w:rFonts w:cstheme="minorHAnsi"/>
                <w:sz w:val="22"/>
                <w:szCs w:val="22"/>
                <w:highlight w:val="yellow"/>
              </w:rPr>
            </w:pPr>
          </w:p>
        </w:tc>
      </w:tr>
      <w:tr w:rsidR="00A91F05" w:rsidRPr="00A91F05" w14:paraId="523AF9FB" w14:textId="77777777" w:rsidTr="002D61A0">
        <w:tc>
          <w:tcPr>
            <w:tcW w:w="4026" w:type="dxa"/>
          </w:tcPr>
          <w:p w14:paraId="603B41D0" w14:textId="77777777" w:rsidR="00A91F05" w:rsidRPr="00A91F05" w:rsidRDefault="00A91F05" w:rsidP="002D61A0">
            <w:pPr>
              <w:rPr>
                <w:rFonts w:cstheme="minorHAnsi"/>
                <w:highlight w:val="yellow"/>
              </w:rPr>
            </w:pPr>
            <w:r w:rsidRPr="00A91F05">
              <w:rPr>
                <w:rFonts w:cstheme="minorHAnsi"/>
                <w:highlight w:val="yellow"/>
              </w:rPr>
              <w:t>Références (N° de collection, etc.)</w:t>
            </w:r>
          </w:p>
        </w:tc>
        <w:tc>
          <w:tcPr>
            <w:tcW w:w="5183" w:type="dxa"/>
          </w:tcPr>
          <w:p w14:paraId="5C58B595" w14:textId="77777777" w:rsidR="00A91F05" w:rsidRPr="00A91F05" w:rsidRDefault="00A91F05" w:rsidP="002D61A0">
            <w:pPr>
              <w:pStyle w:val="Notedebasdepage"/>
              <w:rPr>
                <w:rFonts w:cstheme="minorHAnsi"/>
                <w:sz w:val="22"/>
                <w:szCs w:val="22"/>
                <w:highlight w:val="yellow"/>
              </w:rPr>
            </w:pPr>
          </w:p>
        </w:tc>
      </w:tr>
      <w:tr w:rsidR="00A91F05" w:rsidRPr="00A91F05" w14:paraId="773FB43F" w14:textId="77777777" w:rsidTr="002D61A0">
        <w:tc>
          <w:tcPr>
            <w:tcW w:w="4026" w:type="dxa"/>
          </w:tcPr>
          <w:p w14:paraId="3B94FEC1" w14:textId="77777777" w:rsidR="00A91F05" w:rsidRPr="00A91F05" w:rsidRDefault="00A91F05" w:rsidP="002D61A0">
            <w:pPr>
              <w:rPr>
                <w:rFonts w:cstheme="minorHAnsi"/>
                <w:highlight w:val="yellow"/>
              </w:rPr>
            </w:pPr>
            <w:r w:rsidRPr="00A91F05">
              <w:rPr>
                <w:rFonts w:cstheme="minorHAnsi"/>
                <w:highlight w:val="yellow"/>
              </w:rPr>
              <w:t>Date d’accès par l’expéditeur</w:t>
            </w:r>
          </w:p>
        </w:tc>
        <w:tc>
          <w:tcPr>
            <w:tcW w:w="5183" w:type="dxa"/>
          </w:tcPr>
          <w:p w14:paraId="5DFE1385" w14:textId="77777777" w:rsidR="00A91F05" w:rsidRPr="00A91F05" w:rsidRDefault="00A91F05" w:rsidP="002D61A0">
            <w:pPr>
              <w:pStyle w:val="Notedebasdepage"/>
              <w:rPr>
                <w:rFonts w:cstheme="minorHAnsi"/>
                <w:sz w:val="22"/>
                <w:szCs w:val="22"/>
                <w:highlight w:val="yellow"/>
              </w:rPr>
            </w:pPr>
            <w:r w:rsidRPr="00A91F05">
              <w:rPr>
                <w:rFonts w:cstheme="minorHAnsi"/>
                <w:sz w:val="22"/>
                <w:szCs w:val="22"/>
                <w:highlight w:val="yellow"/>
              </w:rPr>
              <w:t xml:space="preserve">    /     / </w:t>
            </w:r>
          </w:p>
        </w:tc>
      </w:tr>
      <w:tr w:rsidR="00A91F05" w:rsidRPr="00A91F05" w14:paraId="0985F4EA" w14:textId="77777777" w:rsidTr="002D61A0">
        <w:tc>
          <w:tcPr>
            <w:tcW w:w="4026" w:type="dxa"/>
          </w:tcPr>
          <w:p w14:paraId="61F2DA68" w14:textId="77777777" w:rsidR="00A91F05" w:rsidRPr="00A91F05" w:rsidRDefault="00A91F05" w:rsidP="002D61A0">
            <w:pPr>
              <w:rPr>
                <w:rFonts w:cstheme="minorHAnsi"/>
                <w:highlight w:val="yellow"/>
              </w:rPr>
            </w:pPr>
            <w:r w:rsidRPr="00A91F05">
              <w:rPr>
                <w:rFonts w:cstheme="minorHAnsi"/>
                <w:highlight w:val="yellow"/>
              </w:rPr>
              <w:t>Lieu d’accès par l’expéditeur</w:t>
            </w:r>
          </w:p>
        </w:tc>
        <w:tc>
          <w:tcPr>
            <w:tcW w:w="5183" w:type="dxa"/>
          </w:tcPr>
          <w:p w14:paraId="3CB1BBFF" w14:textId="77777777" w:rsidR="00A91F05" w:rsidRPr="00A91F05" w:rsidRDefault="00A91F05" w:rsidP="002D61A0">
            <w:pPr>
              <w:pStyle w:val="Notedebasdepage"/>
              <w:rPr>
                <w:rFonts w:cstheme="minorHAnsi"/>
                <w:sz w:val="22"/>
                <w:szCs w:val="22"/>
                <w:highlight w:val="yellow"/>
              </w:rPr>
            </w:pPr>
          </w:p>
        </w:tc>
      </w:tr>
      <w:tr w:rsidR="00A91F05" w:rsidRPr="00A91F05" w14:paraId="2DE85C65" w14:textId="77777777" w:rsidTr="002D61A0">
        <w:tc>
          <w:tcPr>
            <w:tcW w:w="4026" w:type="dxa"/>
          </w:tcPr>
          <w:p w14:paraId="73116F39" w14:textId="77777777" w:rsidR="00A91F05" w:rsidRPr="00A91F05" w:rsidRDefault="00A91F05" w:rsidP="002D61A0">
            <w:pPr>
              <w:rPr>
                <w:rFonts w:cstheme="minorHAnsi"/>
                <w:highlight w:val="yellow"/>
              </w:rPr>
            </w:pPr>
            <w:r w:rsidRPr="00A91F05">
              <w:rPr>
                <w:rFonts w:cstheme="minorHAnsi"/>
                <w:highlight w:val="yellow"/>
              </w:rPr>
              <w:t>Description des modalités techniques d’accès aux ressources génétiques et des conditions de collecte</w:t>
            </w:r>
          </w:p>
        </w:tc>
        <w:tc>
          <w:tcPr>
            <w:tcW w:w="5183" w:type="dxa"/>
          </w:tcPr>
          <w:p w14:paraId="7EE4E313" w14:textId="77777777" w:rsidR="00A91F05" w:rsidRPr="00A91F05" w:rsidRDefault="00A91F05" w:rsidP="002D61A0">
            <w:pPr>
              <w:pStyle w:val="Notedebasdepage"/>
              <w:rPr>
                <w:rFonts w:cstheme="minorHAnsi"/>
                <w:sz w:val="22"/>
                <w:szCs w:val="22"/>
                <w:highlight w:val="yellow"/>
              </w:rPr>
            </w:pPr>
          </w:p>
        </w:tc>
      </w:tr>
      <w:tr w:rsidR="00A91F05" w:rsidRPr="00A91F05" w14:paraId="0FB6AF46" w14:textId="77777777" w:rsidTr="002D61A0">
        <w:tc>
          <w:tcPr>
            <w:tcW w:w="4026" w:type="dxa"/>
          </w:tcPr>
          <w:p w14:paraId="462D5859" w14:textId="77777777" w:rsidR="00A91F05" w:rsidRPr="00A91F05" w:rsidRDefault="00A91F05" w:rsidP="002D61A0">
            <w:pPr>
              <w:rPr>
                <w:rFonts w:cstheme="minorHAnsi"/>
                <w:highlight w:val="yellow"/>
              </w:rPr>
            </w:pPr>
            <w:r w:rsidRPr="00A91F05">
              <w:rPr>
                <w:rFonts w:cstheme="minorHAnsi"/>
                <w:highlight w:val="yellow"/>
              </w:rPr>
              <w:t>Source auprès de laquelle il a été obtenu</w:t>
            </w:r>
          </w:p>
        </w:tc>
        <w:tc>
          <w:tcPr>
            <w:tcW w:w="5183" w:type="dxa"/>
          </w:tcPr>
          <w:p w14:paraId="54A31703" w14:textId="77777777" w:rsidR="00A91F05" w:rsidRPr="00A91F05" w:rsidRDefault="00A91F05" w:rsidP="002D61A0">
            <w:pPr>
              <w:pStyle w:val="Notedebasdepage"/>
              <w:rPr>
                <w:rFonts w:cstheme="minorHAnsi"/>
                <w:sz w:val="22"/>
                <w:szCs w:val="22"/>
                <w:highlight w:val="yellow"/>
              </w:rPr>
            </w:pPr>
          </w:p>
        </w:tc>
      </w:tr>
      <w:tr w:rsidR="00A91F05" w:rsidRPr="00A91F05" w14:paraId="40597C09" w14:textId="77777777" w:rsidTr="002D61A0">
        <w:tc>
          <w:tcPr>
            <w:tcW w:w="4026" w:type="dxa"/>
          </w:tcPr>
          <w:p w14:paraId="6E6EDA75" w14:textId="77777777" w:rsidR="00A91F05" w:rsidRPr="00A91F05" w:rsidRDefault="00A91F05" w:rsidP="002D61A0">
            <w:pPr>
              <w:rPr>
                <w:rFonts w:cstheme="minorHAnsi"/>
                <w:highlight w:val="yellow"/>
              </w:rPr>
            </w:pPr>
            <w:r w:rsidRPr="00A91F05">
              <w:rPr>
                <w:rFonts w:cstheme="minorHAnsi"/>
                <w:highlight w:val="yellow"/>
              </w:rPr>
              <w:t xml:space="preserve">Liste des utilisateurs antérieurs </w:t>
            </w:r>
          </w:p>
        </w:tc>
        <w:tc>
          <w:tcPr>
            <w:tcW w:w="5183" w:type="dxa"/>
          </w:tcPr>
          <w:p w14:paraId="2C512732" w14:textId="317069D9" w:rsidR="00A91F05" w:rsidRPr="00A91F05" w:rsidRDefault="00A91F05" w:rsidP="00A91F05">
            <w:pPr>
              <w:pStyle w:val="Notedebasdepage"/>
              <w:rPr>
                <w:rFonts w:cstheme="minorHAnsi"/>
                <w:sz w:val="22"/>
                <w:szCs w:val="22"/>
                <w:highlight w:val="yellow"/>
              </w:rPr>
            </w:pPr>
          </w:p>
        </w:tc>
      </w:tr>
    </w:tbl>
    <w:p w14:paraId="43F83B10" w14:textId="77777777" w:rsidR="00A91F05" w:rsidRPr="00A91F05" w:rsidRDefault="00A91F05" w:rsidP="00A91F05">
      <w:pPr>
        <w:rPr>
          <w:rFonts w:cstheme="minorHAnsi"/>
          <w:highlight w:val="yellow"/>
        </w:rPr>
      </w:pPr>
    </w:p>
    <w:p w14:paraId="24FEADD4" w14:textId="77777777" w:rsidR="00A91F05" w:rsidRPr="00A91F05" w:rsidRDefault="00A91F05" w:rsidP="00A91F05">
      <w:pPr>
        <w:ind w:left="567"/>
        <w:rPr>
          <w:rFonts w:cstheme="minorHAnsi"/>
          <w:highlight w:val="yellow"/>
        </w:rPr>
      </w:pPr>
      <w:r w:rsidRPr="00A91F05">
        <w:rPr>
          <w:rFonts w:cstheme="minorHAnsi"/>
          <w:highlight w:val="yellow"/>
        </w:rPr>
        <w:t xml:space="preserve">▪️ </w:t>
      </w:r>
      <w:r w:rsidRPr="00A91F05">
        <w:rPr>
          <w:rFonts w:cstheme="minorHAnsi"/>
          <w:b/>
          <w:caps/>
          <w:highlight w:val="yellow"/>
        </w:rPr>
        <w:t>Connaissance traditionnelle associÉe</w:t>
      </w:r>
      <w:r w:rsidRPr="00A91F05">
        <w:rPr>
          <w:rFonts w:cstheme="minorHAnsi"/>
          <w:highlight w:val="yellow"/>
        </w:rPr>
        <w:t xml:space="preserve"> (si applicable)</w:t>
      </w:r>
    </w:p>
    <w:p w14:paraId="595F6FC3" w14:textId="77777777" w:rsidR="00A91F05" w:rsidRPr="00A91F05" w:rsidRDefault="00A91F05" w:rsidP="00A91F05">
      <w:pPr>
        <w:rPr>
          <w:rFonts w:cstheme="minorHAnsi"/>
          <w:highlight w:val="yellow"/>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10"/>
        <w:gridCol w:w="5050"/>
      </w:tblGrid>
      <w:tr w:rsidR="00A91F05" w:rsidRPr="00A91F05" w14:paraId="53FCD4FA" w14:textId="77777777" w:rsidTr="002D61A0">
        <w:tc>
          <w:tcPr>
            <w:tcW w:w="4063" w:type="dxa"/>
          </w:tcPr>
          <w:p w14:paraId="3D4F6C33" w14:textId="77777777" w:rsidR="00A91F05" w:rsidRPr="00A91F05" w:rsidRDefault="00A91F05" w:rsidP="002D61A0">
            <w:pPr>
              <w:rPr>
                <w:rFonts w:cstheme="minorHAnsi"/>
                <w:highlight w:val="yellow"/>
              </w:rPr>
            </w:pPr>
            <w:r w:rsidRPr="00A91F05">
              <w:rPr>
                <w:rFonts w:cstheme="minorHAnsi"/>
                <w:highlight w:val="yellow"/>
              </w:rPr>
              <w:t>Description de la connaissance traditionnelle associée</w:t>
            </w:r>
          </w:p>
        </w:tc>
        <w:tc>
          <w:tcPr>
            <w:tcW w:w="5146" w:type="dxa"/>
          </w:tcPr>
          <w:p w14:paraId="2AF6AAA2" w14:textId="77777777" w:rsidR="00A91F05" w:rsidRPr="00A91F05" w:rsidRDefault="00A91F05" w:rsidP="002D61A0">
            <w:pPr>
              <w:pStyle w:val="Notedebasdepage"/>
              <w:rPr>
                <w:rFonts w:cstheme="minorHAnsi"/>
                <w:sz w:val="22"/>
                <w:szCs w:val="22"/>
                <w:highlight w:val="yellow"/>
              </w:rPr>
            </w:pPr>
          </w:p>
        </w:tc>
      </w:tr>
      <w:tr w:rsidR="00A91F05" w:rsidRPr="00A91F05" w14:paraId="538D9BF3" w14:textId="77777777" w:rsidTr="002D61A0">
        <w:tc>
          <w:tcPr>
            <w:tcW w:w="4063" w:type="dxa"/>
          </w:tcPr>
          <w:p w14:paraId="258369A4" w14:textId="77777777" w:rsidR="00A91F05" w:rsidRPr="00A91F05" w:rsidRDefault="00A91F05" w:rsidP="002D61A0">
            <w:pPr>
              <w:rPr>
                <w:rFonts w:cstheme="minorHAnsi"/>
                <w:highlight w:val="yellow"/>
              </w:rPr>
            </w:pPr>
            <w:r w:rsidRPr="00A91F05">
              <w:rPr>
                <w:rFonts w:cstheme="minorHAnsi"/>
                <w:highlight w:val="yellow"/>
              </w:rPr>
              <w:t>Date d’accès par l’expéditeur</w:t>
            </w:r>
          </w:p>
        </w:tc>
        <w:tc>
          <w:tcPr>
            <w:tcW w:w="5146" w:type="dxa"/>
          </w:tcPr>
          <w:p w14:paraId="3D7884DB" w14:textId="77777777" w:rsidR="00A91F05" w:rsidRPr="00A91F05" w:rsidRDefault="00A91F05" w:rsidP="002D61A0">
            <w:pPr>
              <w:pStyle w:val="Notedebasdepage"/>
              <w:rPr>
                <w:rFonts w:cstheme="minorHAnsi"/>
                <w:sz w:val="22"/>
                <w:szCs w:val="22"/>
                <w:highlight w:val="yellow"/>
              </w:rPr>
            </w:pPr>
          </w:p>
        </w:tc>
      </w:tr>
      <w:tr w:rsidR="00A91F05" w:rsidRPr="00A91F05" w14:paraId="2DD49F57" w14:textId="77777777" w:rsidTr="002D61A0">
        <w:tc>
          <w:tcPr>
            <w:tcW w:w="4063" w:type="dxa"/>
            <w:tcBorders>
              <w:bottom w:val="dotted" w:sz="4" w:space="0" w:color="auto"/>
            </w:tcBorders>
          </w:tcPr>
          <w:p w14:paraId="7AA4A3AC" w14:textId="77777777" w:rsidR="00A91F05" w:rsidRPr="00A91F05" w:rsidRDefault="00A91F05" w:rsidP="002D61A0">
            <w:pPr>
              <w:rPr>
                <w:rFonts w:cstheme="minorHAnsi"/>
                <w:highlight w:val="yellow"/>
              </w:rPr>
            </w:pPr>
            <w:r w:rsidRPr="00A91F05">
              <w:rPr>
                <w:rFonts w:cstheme="minorHAnsi"/>
                <w:highlight w:val="yellow"/>
              </w:rPr>
              <w:t>Source auprès de laquelle elle a été obtenue</w:t>
            </w:r>
          </w:p>
        </w:tc>
        <w:tc>
          <w:tcPr>
            <w:tcW w:w="5146" w:type="dxa"/>
            <w:tcBorders>
              <w:bottom w:val="dotted" w:sz="4" w:space="0" w:color="auto"/>
            </w:tcBorders>
          </w:tcPr>
          <w:p w14:paraId="1927FAFE" w14:textId="77777777" w:rsidR="00A91F05" w:rsidRPr="00A91F05" w:rsidRDefault="00A91F05" w:rsidP="002D61A0">
            <w:pPr>
              <w:pStyle w:val="Notedebasdepage"/>
              <w:rPr>
                <w:rFonts w:cstheme="minorHAnsi"/>
                <w:sz w:val="22"/>
                <w:szCs w:val="22"/>
                <w:highlight w:val="yellow"/>
              </w:rPr>
            </w:pPr>
          </w:p>
        </w:tc>
      </w:tr>
      <w:tr w:rsidR="00A91F05" w:rsidRPr="00A91F05" w14:paraId="7B8E7FAD" w14:textId="77777777" w:rsidTr="002D61A0">
        <w:tc>
          <w:tcPr>
            <w:tcW w:w="4063" w:type="dxa"/>
            <w:tcBorders>
              <w:top w:val="nil"/>
              <w:left w:val="dotted" w:sz="4" w:space="0" w:color="auto"/>
              <w:bottom w:val="dotted" w:sz="4" w:space="0" w:color="auto"/>
              <w:right w:val="single" w:sz="4" w:space="0" w:color="auto"/>
            </w:tcBorders>
          </w:tcPr>
          <w:p w14:paraId="50F1A7DE" w14:textId="77777777" w:rsidR="00A91F05" w:rsidRPr="00A91F05" w:rsidRDefault="00A91F05" w:rsidP="002D61A0">
            <w:pPr>
              <w:rPr>
                <w:rFonts w:cstheme="minorHAnsi"/>
                <w:highlight w:val="yellow"/>
              </w:rPr>
            </w:pPr>
            <w:r w:rsidRPr="00A91F05">
              <w:rPr>
                <w:rFonts w:cstheme="minorHAnsi"/>
                <w:highlight w:val="yellow"/>
              </w:rPr>
              <w:t>Liste des utilisateurs antérieurs</w:t>
            </w:r>
          </w:p>
        </w:tc>
        <w:tc>
          <w:tcPr>
            <w:tcW w:w="5146" w:type="dxa"/>
            <w:tcBorders>
              <w:top w:val="nil"/>
              <w:left w:val="single" w:sz="4" w:space="0" w:color="auto"/>
              <w:bottom w:val="dotted" w:sz="4" w:space="0" w:color="auto"/>
              <w:right w:val="dotted" w:sz="4" w:space="0" w:color="auto"/>
            </w:tcBorders>
          </w:tcPr>
          <w:p w14:paraId="63BA424D" w14:textId="3D9070CB" w:rsidR="00A91F05" w:rsidRPr="00A91F05" w:rsidRDefault="00A91F05" w:rsidP="002D61A0">
            <w:pPr>
              <w:pStyle w:val="Notedebasdepage"/>
              <w:rPr>
                <w:rFonts w:cstheme="minorHAnsi"/>
                <w:sz w:val="22"/>
                <w:szCs w:val="22"/>
                <w:highlight w:val="yellow"/>
              </w:rPr>
            </w:pPr>
          </w:p>
        </w:tc>
      </w:tr>
    </w:tbl>
    <w:p w14:paraId="24C50BC8" w14:textId="77777777" w:rsidR="00A91F05" w:rsidRPr="00A91F05" w:rsidRDefault="00A91F05" w:rsidP="00A91F05">
      <w:pPr>
        <w:pStyle w:val="Notedebasdepage"/>
        <w:rPr>
          <w:rFonts w:cstheme="minorHAnsi"/>
          <w:sz w:val="22"/>
          <w:szCs w:val="22"/>
          <w:highlight w:val="yellow"/>
        </w:rPr>
      </w:pPr>
    </w:p>
    <w:p w14:paraId="3661BBEB" w14:textId="77777777" w:rsidR="00A91F05" w:rsidRPr="00A91F05" w:rsidRDefault="00A91F05" w:rsidP="00A91F05">
      <w:pPr>
        <w:pStyle w:val="Notedebasdepage"/>
        <w:rPr>
          <w:rFonts w:cstheme="minorHAnsi"/>
          <w:b/>
          <w:sz w:val="22"/>
          <w:szCs w:val="22"/>
          <w:highlight w:val="yellow"/>
          <w:u w:val="single"/>
        </w:rPr>
      </w:pPr>
      <w:r w:rsidRPr="00A91F05">
        <w:rPr>
          <w:rFonts w:cstheme="minorHAnsi"/>
          <w:b/>
          <w:sz w:val="22"/>
          <w:szCs w:val="22"/>
          <w:highlight w:val="yellow"/>
          <w:u w:val="single"/>
        </w:rPr>
        <w:t xml:space="preserve">Documents / informations à communiquer </w:t>
      </w:r>
    </w:p>
    <w:p w14:paraId="5E72EC0E" w14:textId="77777777" w:rsidR="00A91F05" w:rsidRPr="00A91F05" w:rsidRDefault="00A91F05" w:rsidP="00A91F05">
      <w:pPr>
        <w:rPr>
          <w:rFonts w:cstheme="minorHAnsi"/>
          <w:highlight w:val="yellow"/>
        </w:rPr>
      </w:pPr>
    </w:p>
    <w:p w14:paraId="79D6AC13" w14:textId="77777777" w:rsidR="00A91F05" w:rsidRPr="00A91F05" w:rsidRDefault="00A91F05" w:rsidP="00A91F05">
      <w:pPr>
        <w:spacing w:after="120"/>
        <w:jc w:val="both"/>
        <w:rPr>
          <w:rFonts w:cstheme="minorHAnsi"/>
          <w:b/>
          <w:highlight w:val="yellow"/>
        </w:rPr>
      </w:pPr>
      <w:r w:rsidRPr="00A91F05">
        <w:rPr>
          <w:rFonts w:cstheme="minorHAnsi"/>
          <w:highlight w:val="yellow"/>
          <w:shd w:val="clear" w:color="auto" w:fill="FFFFFF"/>
        </w:rPr>
        <w:t>• </w:t>
      </w:r>
      <w:r w:rsidRPr="00A91F05">
        <w:rPr>
          <w:rFonts w:cstheme="minorHAnsi"/>
          <w:b/>
          <w:highlight w:val="yellow"/>
        </w:rPr>
        <w:t xml:space="preserve">Preuve d’accès * </w:t>
      </w:r>
      <w:r w:rsidRPr="00A91F05">
        <w:rPr>
          <w:rFonts w:cstheme="minorHAnsi"/>
          <w:highlight w:val="yellow"/>
        </w:rPr>
        <w:t xml:space="preserve">(cochez l’une des cases) </w:t>
      </w:r>
    </w:p>
    <w:p w14:paraId="3B9450AF" w14:textId="77777777" w:rsidR="00A91F05" w:rsidRPr="00A91F05" w:rsidRDefault="00FC0A0B" w:rsidP="00A91F05">
      <w:pPr>
        <w:pStyle w:val="Notedebasdepage"/>
        <w:spacing w:after="120"/>
        <w:ind w:left="567" w:hanging="567"/>
        <w:jc w:val="both"/>
        <w:rPr>
          <w:rFonts w:cstheme="minorHAnsi"/>
          <w:sz w:val="22"/>
          <w:szCs w:val="22"/>
          <w:highlight w:val="yellow"/>
        </w:rPr>
      </w:pPr>
      <w:sdt>
        <w:sdtPr>
          <w:rPr>
            <w:rFonts w:cstheme="minorHAnsi"/>
            <w:sz w:val="22"/>
            <w:szCs w:val="22"/>
            <w:highlight w:val="yellow"/>
          </w:rPr>
          <w:id w:val="-1770930453"/>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ab/>
        <w:t>Accord écrit du propriétaire du terrain ou, le cas échéant, de l’éleveur, de l’agriculteur, du parc naturel, assorti d’un consentement écrit à la fourniture de données personnelles (nom, coordonnées GPS…) conformément au RGPD</w:t>
      </w:r>
    </w:p>
    <w:p w14:paraId="43E8261C" w14:textId="77777777" w:rsidR="00A91F05" w:rsidRPr="00A91F05" w:rsidRDefault="00FC0A0B" w:rsidP="00A91F05">
      <w:pPr>
        <w:spacing w:after="120"/>
        <w:ind w:left="567" w:hanging="567"/>
        <w:jc w:val="both"/>
        <w:rPr>
          <w:rFonts w:cstheme="minorHAnsi"/>
          <w:highlight w:val="yellow"/>
        </w:rPr>
      </w:pPr>
      <w:sdt>
        <w:sdtPr>
          <w:rPr>
            <w:rFonts w:cstheme="minorHAnsi"/>
            <w:highlight w:val="yellow"/>
          </w:rPr>
          <w:id w:val="1807268704"/>
          <w14:checkbox>
            <w14:checked w14:val="0"/>
            <w14:checkedState w14:val="2612" w14:font="MS Gothic"/>
            <w14:uncheckedState w14:val="2610" w14:font="MS Gothic"/>
          </w14:checkbox>
        </w:sdtPr>
        <w:sdtEndPr/>
        <w:sdtContent>
          <w:r w:rsidR="00A91F05" w:rsidRPr="00A91F05">
            <w:rPr>
              <w:rFonts w:ascii="Segoe UI Symbol" w:hAnsi="Segoe UI Symbol" w:cs="Segoe UI Symbol"/>
              <w:highlight w:val="yellow"/>
            </w:rPr>
            <w:t>☐</w:t>
          </w:r>
        </w:sdtContent>
      </w:sdt>
      <w:r w:rsidR="00A91F05" w:rsidRPr="00A91F05">
        <w:rPr>
          <w:rFonts w:cstheme="minorHAnsi"/>
          <w:highlight w:val="yellow"/>
        </w:rPr>
        <w:tab/>
        <w:t>Aucun document ou information disponible ou requise (</w:t>
      </w:r>
      <w:r w:rsidR="00A91F05" w:rsidRPr="00A91F05">
        <w:rPr>
          <w:rFonts w:cstheme="minorHAnsi"/>
          <w:i/>
          <w:highlight w:val="yellow"/>
        </w:rPr>
        <w:t>ex : si la ressource a été prélevée sur le terrain du Fournisseur</w:t>
      </w:r>
      <w:r w:rsidR="00A91F05" w:rsidRPr="00A91F05">
        <w:rPr>
          <w:rFonts w:cstheme="minorHAnsi"/>
          <w:highlight w:val="yellow"/>
        </w:rPr>
        <w:t>)</w:t>
      </w:r>
    </w:p>
    <w:p w14:paraId="3C0AE686" w14:textId="77777777" w:rsidR="00A91F05" w:rsidRPr="00A91F05" w:rsidRDefault="00A91F05" w:rsidP="00A91F05">
      <w:pPr>
        <w:jc w:val="both"/>
        <w:rPr>
          <w:rFonts w:cstheme="minorHAnsi"/>
          <w:highlight w:val="yellow"/>
        </w:rPr>
      </w:pPr>
    </w:p>
    <w:p w14:paraId="093A812B" w14:textId="77777777" w:rsidR="00A91F05" w:rsidRPr="00A91F05" w:rsidRDefault="00A91F05" w:rsidP="00A91F05">
      <w:pPr>
        <w:pStyle w:val="Notedebasdepage"/>
        <w:numPr>
          <w:ilvl w:val="0"/>
          <w:numId w:val="41"/>
        </w:numPr>
        <w:spacing w:after="120"/>
        <w:ind w:left="924" w:hanging="357"/>
        <w:jc w:val="both"/>
        <w:rPr>
          <w:rFonts w:cstheme="minorHAnsi"/>
          <w:sz w:val="22"/>
          <w:szCs w:val="22"/>
          <w:highlight w:val="yellow"/>
          <w:u w:val="single"/>
        </w:rPr>
      </w:pPr>
      <w:r w:rsidRPr="00A91F05">
        <w:rPr>
          <w:rFonts w:cstheme="minorHAnsi"/>
          <w:b/>
          <w:sz w:val="22"/>
          <w:szCs w:val="22"/>
          <w:highlight w:val="yellow"/>
        </w:rPr>
        <w:t>›</w:t>
      </w:r>
      <w:r w:rsidRPr="00A91F05">
        <w:rPr>
          <w:rFonts w:cstheme="minorHAnsi"/>
          <w:sz w:val="22"/>
          <w:szCs w:val="22"/>
          <w:highlight w:val="yellow"/>
        </w:rPr>
        <w:t xml:space="preserve"> </w:t>
      </w:r>
      <w:r w:rsidRPr="00A91F05">
        <w:rPr>
          <w:rFonts w:cstheme="minorHAnsi"/>
          <w:i/>
          <w:sz w:val="22"/>
          <w:szCs w:val="22"/>
          <w:highlight w:val="yellow"/>
        </w:rPr>
        <w:t>Compléments d’informations éventuels</w:t>
      </w:r>
      <w:r w:rsidRPr="00A91F05">
        <w:rPr>
          <w:rFonts w:cstheme="minorHAnsi"/>
          <w:sz w:val="22"/>
          <w:szCs w:val="22"/>
          <w:highlight w:val="yellow"/>
        </w:rPr>
        <w:t> :</w:t>
      </w:r>
    </w:p>
    <w:p w14:paraId="247A03F9" w14:textId="77777777" w:rsidR="00A91F05" w:rsidRPr="00A91F05" w:rsidRDefault="00A91F05" w:rsidP="00A91F05">
      <w:pPr>
        <w:pStyle w:val="Notedebasdepage"/>
        <w:spacing w:after="120"/>
        <w:jc w:val="both"/>
        <w:rPr>
          <w:rFonts w:cstheme="minorHAnsi"/>
          <w:sz w:val="22"/>
          <w:szCs w:val="22"/>
          <w:highlight w:val="yellow"/>
        </w:rPr>
      </w:pPr>
      <w:r w:rsidRPr="00A91F05">
        <w:rPr>
          <w:rFonts w:cstheme="minorHAnsi"/>
          <w:sz w:val="22"/>
          <w:szCs w:val="22"/>
          <w:highlight w:val="yellow"/>
          <w:shd w:val="clear" w:color="auto" w:fill="FFFFFF"/>
        </w:rPr>
        <w:t>• </w:t>
      </w:r>
      <w:r w:rsidRPr="00A91F05">
        <w:rPr>
          <w:rFonts w:cstheme="minorHAnsi"/>
          <w:b/>
          <w:sz w:val="22"/>
          <w:szCs w:val="22"/>
          <w:highlight w:val="yellow"/>
        </w:rPr>
        <w:t xml:space="preserve">Permis d’accès * </w:t>
      </w:r>
      <w:r w:rsidRPr="00A91F05">
        <w:rPr>
          <w:rFonts w:cstheme="minorHAnsi"/>
          <w:sz w:val="22"/>
          <w:szCs w:val="22"/>
          <w:highlight w:val="yellow"/>
        </w:rPr>
        <w:t>(cochez l’une des cases) </w:t>
      </w:r>
    </w:p>
    <w:p w14:paraId="77F72785" w14:textId="77777777" w:rsidR="00A91F05" w:rsidRPr="00A91F05" w:rsidRDefault="00FC0A0B" w:rsidP="00A91F05">
      <w:pPr>
        <w:pStyle w:val="Notedebasdepage"/>
        <w:spacing w:after="120"/>
        <w:ind w:left="567" w:hanging="567"/>
        <w:jc w:val="both"/>
        <w:rPr>
          <w:rFonts w:cstheme="minorHAnsi"/>
          <w:sz w:val="22"/>
          <w:szCs w:val="22"/>
          <w:highlight w:val="yellow"/>
        </w:rPr>
      </w:pPr>
      <w:sdt>
        <w:sdtPr>
          <w:rPr>
            <w:rFonts w:cstheme="minorHAnsi"/>
            <w:sz w:val="22"/>
            <w:szCs w:val="22"/>
            <w:highlight w:val="yellow"/>
          </w:rPr>
          <w:id w:val="-1530328328"/>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ab/>
        <w:t>Certificat de Conformité Internationalement Reconnu (IRCC) ou document équivalent (</w:t>
      </w:r>
      <w:r w:rsidR="00A91F05" w:rsidRPr="00A91F05">
        <w:rPr>
          <w:rFonts w:cstheme="minorHAnsi"/>
          <w:i/>
          <w:sz w:val="22"/>
          <w:szCs w:val="22"/>
          <w:highlight w:val="yellow"/>
        </w:rPr>
        <w:t>ex : permis d’accès, récépissé de déclaration, …</w:t>
      </w:r>
      <w:r w:rsidR="00A91F05" w:rsidRPr="00A91F05">
        <w:rPr>
          <w:rFonts w:cstheme="minorHAnsi"/>
          <w:sz w:val="22"/>
          <w:szCs w:val="22"/>
          <w:highlight w:val="yellow"/>
        </w:rPr>
        <w:t>)</w:t>
      </w:r>
    </w:p>
    <w:p w14:paraId="5FB3FEC5" w14:textId="77777777" w:rsidR="00A91F05" w:rsidRPr="00A91F05" w:rsidRDefault="00FC0A0B" w:rsidP="00A91F05">
      <w:pPr>
        <w:pStyle w:val="Notedebasdepage"/>
        <w:spacing w:after="120"/>
        <w:ind w:left="567" w:hanging="567"/>
        <w:jc w:val="both"/>
        <w:rPr>
          <w:rFonts w:cstheme="minorHAnsi"/>
          <w:sz w:val="22"/>
          <w:szCs w:val="22"/>
          <w:highlight w:val="yellow"/>
        </w:rPr>
      </w:pPr>
      <w:sdt>
        <w:sdtPr>
          <w:rPr>
            <w:rFonts w:cstheme="minorHAnsi"/>
            <w:sz w:val="22"/>
            <w:szCs w:val="22"/>
            <w:highlight w:val="yellow"/>
          </w:rPr>
          <w:id w:val="95526548"/>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ab/>
        <w:t>Accès non réglementé ou aucune procédure d’accès prévue par la réglementation du pays d’origine</w:t>
      </w:r>
    </w:p>
    <w:p w14:paraId="1741A34F" w14:textId="77777777" w:rsidR="00A91F05" w:rsidRPr="00A91F05" w:rsidRDefault="00FC0A0B" w:rsidP="00A91F05">
      <w:pPr>
        <w:ind w:left="567" w:hanging="567"/>
        <w:jc w:val="both"/>
        <w:rPr>
          <w:rFonts w:cstheme="minorHAnsi"/>
          <w:highlight w:val="yellow"/>
        </w:rPr>
      </w:pPr>
      <w:sdt>
        <w:sdtPr>
          <w:rPr>
            <w:rFonts w:cstheme="minorHAnsi"/>
            <w:highlight w:val="yellow"/>
          </w:rPr>
          <w:id w:val="548036541"/>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highlight w:val="yellow"/>
            </w:rPr>
            <w:t>☐</w:t>
          </w:r>
        </w:sdtContent>
      </w:sdt>
      <w:r w:rsidR="00A91F05" w:rsidRPr="00A91F05">
        <w:rPr>
          <w:rFonts w:cstheme="minorHAnsi"/>
          <w:highlight w:val="yellow"/>
        </w:rPr>
        <w:tab/>
        <w:t>Aucun document ou information disponible</w:t>
      </w:r>
    </w:p>
    <w:p w14:paraId="4C22DC13" w14:textId="77777777" w:rsidR="00A91F05" w:rsidRPr="00A91F05" w:rsidRDefault="00A91F05" w:rsidP="00A91F05">
      <w:pPr>
        <w:jc w:val="both"/>
        <w:rPr>
          <w:rFonts w:cstheme="minorHAnsi"/>
          <w:highlight w:val="yellow"/>
        </w:rPr>
      </w:pPr>
    </w:p>
    <w:p w14:paraId="70619E97" w14:textId="77777777" w:rsidR="00A91F05" w:rsidRPr="00A91F05" w:rsidRDefault="00A91F05" w:rsidP="00A91F05">
      <w:pPr>
        <w:pStyle w:val="Notedebasdepage"/>
        <w:keepNext/>
        <w:numPr>
          <w:ilvl w:val="0"/>
          <w:numId w:val="41"/>
        </w:numPr>
        <w:spacing w:after="120"/>
        <w:ind w:left="924" w:hanging="357"/>
        <w:jc w:val="both"/>
        <w:rPr>
          <w:rFonts w:cstheme="minorHAnsi"/>
          <w:sz w:val="22"/>
          <w:szCs w:val="22"/>
          <w:highlight w:val="yellow"/>
        </w:rPr>
      </w:pPr>
      <w:r w:rsidRPr="00A91F05">
        <w:rPr>
          <w:rFonts w:cstheme="minorHAnsi"/>
          <w:sz w:val="22"/>
          <w:szCs w:val="22"/>
          <w:highlight w:val="yellow"/>
        </w:rPr>
        <w:t>› Compléments d’informations éventuels :</w:t>
      </w:r>
    </w:p>
    <w:p w14:paraId="6C0DF0F4" w14:textId="77777777" w:rsidR="00A91F05" w:rsidRPr="00A91F05" w:rsidRDefault="00A91F05" w:rsidP="00A91F05">
      <w:pPr>
        <w:spacing w:after="120"/>
        <w:jc w:val="both"/>
        <w:rPr>
          <w:rFonts w:cstheme="minorHAnsi"/>
          <w:b/>
          <w:highlight w:val="yellow"/>
        </w:rPr>
      </w:pPr>
      <w:r w:rsidRPr="00A91F05">
        <w:rPr>
          <w:rFonts w:cstheme="minorHAnsi"/>
          <w:highlight w:val="yellow"/>
          <w:shd w:val="clear" w:color="auto" w:fill="FFFFFF"/>
        </w:rPr>
        <w:t>• </w:t>
      </w:r>
      <w:r w:rsidRPr="00A91F05">
        <w:rPr>
          <w:rFonts w:cstheme="minorHAnsi"/>
          <w:b/>
          <w:highlight w:val="yellow"/>
        </w:rPr>
        <w:t>Modalités de partage des avantages *</w:t>
      </w:r>
      <w:r w:rsidRPr="00A91F05">
        <w:rPr>
          <w:rFonts w:cstheme="minorHAnsi"/>
          <w:highlight w:val="yellow"/>
        </w:rPr>
        <w:t> (cochez l’une des cases)</w:t>
      </w:r>
    </w:p>
    <w:p w14:paraId="6DE1A245" w14:textId="77777777" w:rsidR="00A91F05" w:rsidRPr="00A91F05" w:rsidRDefault="00FC0A0B" w:rsidP="00A91F05">
      <w:pPr>
        <w:pStyle w:val="Notedebasdepage"/>
        <w:spacing w:after="120"/>
        <w:ind w:left="567" w:hanging="567"/>
        <w:jc w:val="both"/>
        <w:rPr>
          <w:rFonts w:cstheme="minorHAnsi"/>
          <w:sz w:val="22"/>
          <w:szCs w:val="22"/>
          <w:highlight w:val="yellow"/>
        </w:rPr>
      </w:pPr>
      <w:sdt>
        <w:sdtPr>
          <w:rPr>
            <w:rFonts w:cstheme="minorHAnsi"/>
            <w:sz w:val="22"/>
            <w:szCs w:val="22"/>
            <w:highlight w:val="yellow"/>
          </w:rPr>
          <w:id w:val="190039177"/>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ab/>
        <w:t xml:space="preserve">Accord de partage des avantages </w:t>
      </w:r>
    </w:p>
    <w:p w14:paraId="041B24FC" w14:textId="77777777" w:rsidR="00A91F05" w:rsidRPr="00A91F05" w:rsidRDefault="00FC0A0B" w:rsidP="00A91F05">
      <w:pPr>
        <w:pStyle w:val="Notedebasdepage"/>
        <w:spacing w:after="120"/>
        <w:ind w:left="567" w:hanging="567"/>
        <w:jc w:val="both"/>
        <w:rPr>
          <w:rFonts w:cstheme="minorHAnsi"/>
          <w:sz w:val="22"/>
          <w:szCs w:val="22"/>
          <w:highlight w:val="yellow"/>
        </w:rPr>
      </w:pPr>
      <w:sdt>
        <w:sdtPr>
          <w:rPr>
            <w:rFonts w:cstheme="minorHAnsi"/>
            <w:sz w:val="22"/>
            <w:szCs w:val="22"/>
            <w:highlight w:val="yellow"/>
          </w:rPr>
          <w:id w:val="-1550071620"/>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ab/>
        <w:t>Textes règlementaires applicables : (</w:t>
      </w:r>
      <w:r w:rsidR="00A91F05" w:rsidRPr="00A91F05">
        <w:rPr>
          <w:rFonts w:cstheme="minorHAnsi"/>
          <w:i/>
          <w:sz w:val="22"/>
          <w:szCs w:val="22"/>
          <w:highlight w:val="yellow"/>
        </w:rPr>
        <w:t>ex : indiquer L412.3 et s. du Code de l’environnement pour les ressources françaises relevant du régime de déclaration</w:t>
      </w:r>
      <w:r w:rsidR="00A91F05" w:rsidRPr="00A91F05">
        <w:rPr>
          <w:rFonts w:cstheme="minorHAnsi"/>
          <w:sz w:val="22"/>
          <w:szCs w:val="22"/>
          <w:highlight w:val="yellow"/>
        </w:rPr>
        <w:t xml:space="preserve">) </w:t>
      </w:r>
    </w:p>
    <w:p w14:paraId="20668B06" w14:textId="77777777" w:rsidR="00A91F05" w:rsidRPr="00A91F05" w:rsidRDefault="00FC0A0B" w:rsidP="00A91F05">
      <w:pPr>
        <w:pStyle w:val="Notedebasdepage"/>
        <w:spacing w:after="120"/>
        <w:ind w:left="567" w:hanging="567"/>
        <w:rPr>
          <w:rFonts w:cstheme="minorHAnsi"/>
          <w:sz w:val="22"/>
          <w:szCs w:val="22"/>
          <w:highlight w:val="yellow"/>
        </w:rPr>
      </w:pPr>
      <w:sdt>
        <w:sdtPr>
          <w:rPr>
            <w:rFonts w:cstheme="minorHAnsi"/>
            <w:sz w:val="22"/>
            <w:szCs w:val="22"/>
            <w:highlight w:val="yellow"/>
          </w:rPr>
          <w:id w:val="514191498"/>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ab/>
        <w:t>Accès non réglementé</w:t>
      </w:r>
    </w:p>
    <w:p w14:paraId="18F036DB" w14:textId="77777777" w:rsidR="00A91F05" w:rsidRPr="00A91F05" w:rsidRDefault="00FC0A0B" w:rsidP="00A91F05">
      <w:pPr>
        <w:pStyle w:val="Notedebasdepage"/>
        <w:spacing w:after="120"/>
        <w:ind w:left="567" w:hanging="567"/>
        <w:rPr>
          <w:rFonts w:cstheme="minorHAnsi"/>
          <w:sz w:val="22"/>
          <w:szCs w:val="22"/>
          <w:highlight w:val="yellow"/>
        </w:rPr>
      </w:pPr>
      <w:sdt>
        <w:sdtPr>
          <w:rPr>
            <w:rFonts w:cstheme="minorHAnsi"/>
            <w:sz w:val="22"/>
            <w:szCs w:val="22"/>
            <w:highlight w:val="yellow"/>
          </w:rPr>
          <w:id w:val="-1065327085"/>
          <w14:checkbox>
            <w14:checked w14:val="0"/>
            <w14:checkedState w14:val="2612" w14:font="MS Gothic"/>
            <w14:uncheckedState w14:val="2610" w14:font="MS Gothic"/>
          </w14:checkbox>
        </w:sdtPr>
        <w:sdtEndPr/>
        <w:sdtContent>
          <w:r w:rsidR="00A91F05" w:rsidRPr="00A91F05">
            <w:rPr>
              <w:rFonts w:ascii="Segoe UI Symbol" w:eastAsia="MS Gothic" w:hAnsi="Segoe UI Symbol" w:cs="Segoe UI Symbol"/>
              <w:sz w:val="22"/>
              <w:szCs w:val="22"/>
              <w:highlight w:val="yellow"/>
            </w:rPr>
            <w:t>☐</w:t>
          </w:r>
        </w:sdtContent>
      </w:sdt>
      <w:r w:rsidR="00A91F05" w:rsidRPr="00A91F05">
        <w:rPr>
          <w:rFonts w:cstheme="minorHAnsi"/>
          <w:sz w:val="22"/>
          <w:szCs w:val="22"/>
          <w:highlight w:val="yellow"/>
        </w:rPr>
        <w:tab/>
        <w:t>Aucun document ou information disponible</w:t>
      </w:r>
    </w:p>
    <w:p w14:paraId="52752295" w14:textId="77777777" w:rsidR="00A91F05" w:rsidRPr="00A91F05" w:rsidRDefault="00A91F05" w:rsidP="00A91F05">
      <w:pPr>
        <w:rPr>
          <w:rFonts w:cstheme="minorHAnsi"/>
          <w:highlight w:val="yellow"/>
        </w:rPr>
      </w:pPr>
    </w:p>
    <w:p w14:paraId="72BCA2B7" w14:textId="77777777" w:rsidR="00A91F05" w:rsidRPr="00A91F05" w:rsidRDefault="00A91F05" w:rsidP="00A91F05">
      <w:pPr>
        <w:pStyle w:val="Notedebasdepage"/>
        <w:keepNext/>
        <w:numPr>
          <w:ilvl w:val="0"/>
          <w:numId w:val="41"/>
        </w:numPr>
        <w:spacing w:after="120"/>
        <w:ind w:left="924" w:hanging="357"/>
        <w:jc w:val="both"/>
        <w:rPr>
          <w:rFonts w:cstheme="minorHAnsi"/>
          <w:sz w:val="22"/>
          <w:szCs w:val="22"/>
          <w:highlight w:val="yellow"/>
        </w:rPr>
      </w:pPr>
      <w:r w:rsidRPr="00A91F05">
        <w:rPr>
          <w:rFonts w:cstheme="minorHAnsi"/>
          <w:sz w:val="22"/>
          <w:szCs w:val="22"/>
          <w:highlight w:val="yellow"/>
        </w:rPr>
        <w:t>› Compléments d’informations éventuels</w:t>
      </w:r>
    </w:p>
    <w:p w14:paraId="2E7711A3" w14:textId="77777777" w:rsidR="00A91F05" w:rsidRPr="00A91F05" w:rsidRDefault="00A91F05" w:rsidP="00A91F05">
      <w:pPr>
        <w:pStyle w:val="TEXT"/>
        <w:spacing w:line="240" w:lineRule="auto"/>
        <w:ind w:firstLine="0"/>
        <w:rPr>
          <w:rFonts w:ascii="Arial Narrow" w:hAnsi="Arial Narrow" w:cstheme="minorHAnsi"/>
          <w:i/>
          <w:sz w:val="22"/>
          <w:szCs w:val="22"/>
          <w:highlight w:val="yellow"/>
        </w:rPr>
      </w:pPr>
    </w:p>
    <w:p w14:paraId="28EC5BB4" w14:textId="77777777" w:rsidR="00A91F05" w:rsidRPr="00A91F05" w:rsidRDefault="00A91F05" w:rsidP="00A91F05">
      <w:pPr>
        <w:spacing w:after="160" w:line="259" w:lineRule="auto"/>
        <w:rPr>
          <w:rFonts w:cstheme="minorHAnsi"/>
        </w:rPr>
      </w:pPr>
      <w:r w:rsidRPr="00A91F05">
        <w:rPr>
          <w:rFonts w:cstheme="minorHAnsi"/>
        </w:rPr>
        <w:br w:type="page"/>
      </w:r>
    </w:p>
    <w:p w14:paraId="0E86D8CB" w14:textId="77777777" w:rsidR="00A91F05" w:rsidRPr="00A91F05" w:rsidRDefault="00A91F05" w:rsidP="00A91F05">
      <w:pPr>
        <w:pStyle w:val="TEXT"/>
        <w:spacing w:line="240" w:lineRule="auto"/>
        <w:ind w:firstLine="0"/>
        <w:rPr>
          <w:rFonts w:ascii="Arial Narrow" w:hAnsi="Arial Narrow" w:cstheme="minorHAnsi"/>
          <w:sz w:val="22"/>
          <w:szCs w:val="22"/>
        </w:rPr>
      </w:pPr>
    </w:p>
    <w:p w14:paraId="66379366" w14:textId="77777777" w:rsidR="00A91F05" w:rsidRPr="00A91F05" w:rsidRDefault="00A91F05" w:rsidP="00A91F05">
      <w:pPr>
        <w:rPr>
          <w:rFonts w:cstheme="minorHAnsi"/>
        </w:rPr>
      </w:pPr>
    </w:p>
    <w:p w14:paraId="7D1E9DF9" w14:textId="77777777" w:rsidR="00A91F05" w:rsidRPr="00A91F05" w:rsidRDefault="00A91F05" w:rsidP="00A91F05">
      <w:pPr>
        <w:pStyle w:val="Titre2"/>
        <w:jc w:val="center"/>
        <w:rPr>
          <w:rFonts w:cstheme="minorHAnsi"/>
          <w:sz w:val="22"/>
          <w:szCs w:val="22"/>
        </w:rPr>
      </w:pPr>
      <w:r w:rsidRPr="00A91F05">
        <w:rPr>
          <w:rFonts w:cstheme="minorHAnsi"/>
          <w:sz w:val="22"/>
          <w:szCs w:val="22"/>
        </w:rPr>
        <w:t>CONDITIONS GÉNÉRALES DE TRANSFERT</w:t>
      </w:r>
    </w:p>
    <w:p w14:paraId="1A9F4535" w14:textId="77777777" w:rsidR="00A91F05" w:rsidRPr="00A91F05" w:rsidRDefault="00A91F05" w:rsidP="00A91F05">
      <w:pPr>
        <w:rPr>
          <w:rFonts w:cstheme="minorHAnsi"/>
        </w:rPr>
      </w:pPr>
    </w:p>
    <w:p w14:paraId="6B2EBD85" w14:textId="77777777" w:rsidR="00A91F05" w:rsidRPr="00A91F05" w:rsidRDefault="00A91F05" w:rsidP="00A91F05">
      <w:pPr>
        <w:ind w:left="709" w:hanging="709"/>
        <w:jc w:val="both"/>
        <w:rPr>
          <w:rFonts w:cstheme="minorHAnsi"/>
          <w:b/>
        </w:rPr>
      </w:pPr>
    </w:p>
    <w:p w14:paraId="7B298B27" w14:textId="77777777" w:rsidR="00A91F05" w:rsidRPr="00A91F05" w:rsidRDefault="00A91F05" w:rsidP="00A91F05">
      <w:pPr>
        <w:jc w:val="both"/>
        <w:rPr>
          <w:rFonts w:cstheme="minorHAnsi"/>
        </w:rPr>
      </w:pPr>
      <w:r w:rsidRPr="00A91F05">
        <w:rPr>
          <w:rFonts w:cstheme="minorHAnsi"/>
          <w:b/>
        </w:rPr>
        <w:t xml:space="preserve">1 </w:t>
      </w:r>
      <w:r w:rsidRPr="00A91F05">
        <w:rPr>
          <w:rFonts w:cstheme="minorHAnsi"/>
        </w:rPr>
        <w:t xml:space="preserve">Le MATERIEL et les INFORMATIONS sont transférés sur une base non-exclusive, gratuite (hors frais de préparation et transport éventuels) et dans le seul but d’accomplir le programme de recherche et d’expérimentation mentionné dans la fiche de traçabilité et décrit dans le contrat de recherche signé entre les Parties mentionnées dans la fiche, ci-après « le Contrat de </w:t>
      </w:r>
      <w:commentRangeStart w:id="4"/>
      <w:r w:rsidRPr="00A91F05">
        <w:rPr>
          <w:rFonts w:cstheme="minorHAnsi"/>
        </w:rPr>
        <w:t>Recherche</w:t>
      </w:r>
      <w:commentRangeEnd w:id="4"/>
      <w:r w:rsidRPr="00A91F05">
        <w:rPr>
          <w:rStyle w:val="Marquedecommentaire"/>
          <w:rFonts w:cstheme="minorHAnsi"/>
        </w:rPr>
        <w:commentReference w:id="4"/>
      </w:r>
      <w:r w:rsidRPr="00A91F05">
        <w:rPr>
          <w:rFonts w:cstheme="minorHAnsi"/>
        </w:rPr>
        <w:t> ». En conséquence, le Destinataire s’engage à n’utiliser le MATERIEL que dans cet objectif.</w:t>
      </w:r>
    </w:p>
    <w:p w14:paraId="03CC507B" w14:textId="77777777" w:rsidR="00A91F05" w:rsidRPr="00A91F05" w:rsidRDefault="00A91F05" w:rsidP="00A91F05">
      <w:pPr>
        <w:ind w:left="709" w:hanging="709"/>
        <w:jc w:val="both"/>
        <w:rPr>
          <w:rFonts w:cstheme="minorHAnsi"/>
        </w:rPr>
      </w:pPr>
    </w:p>
    <w:p w14:paraId="50383528" w14:textId="77777777" w:rsidR="00A91F05" w:rsidRPr="00A91F05" w:rsidRDefault="00A91F05" w:rsidP="00A91F05">
      <w:pPr>
        <w:tabs>
          <w:tab w:val="left" w:pos="1418"/>
        </w:tabs>
        <w:ind w:left="1418" w:hanging="1418"/>
        <w:jc w:val="both"/>
        <w:rPr>
          <w:rFonts w:cstheme="minorHAnsi"/>
          <w:color w:val="0000FF"/>
        </w:rPr>
      </w:pPr>
      <w:r w:rsidRPr="00A91F05">
        <w:rPr>
          <w:rFonts w:cstheme="minorHAnsi"/>
        </w:rPr>
        <w:t xml:space="preserve">Ce MATERIEL a fait l’objet d’un titre de propriété industrielle </w:t>
      </w:r>
      <w:r w:rsidRPr="00A91F05">
        <w:rPr>
          <w:rFonts w:cstheme="minorHAnsi"/>
          <w:color w:val="0000FF"/>
        </w:rPr>
        <w:t>[indiquer les références du dépôt : exemple le n° de priorité d’un brevet].</w:t>
      </w:r>
    </w:p>
    <w:p w14:paraId="175C1B65" w14:textId="77777777" w:rsidR="00A91F05" w:rsidRPr="00A91F05" w:rsidRDefault="00A91F05" w:rsidP="00A91F05">
      <w:pPr>
        <w:tabs>
          <w:tab w:val="left" w:pos="1418"/>
        </w:tabs>
        <w:ind w:left="1418" w:hanging="1418"/>
        <w:jc w:val="both"/>
        <w:rPr>
          <w:rFonts w:cstheme="minorHAnsi"/>
        </w:rPr>
      </w:pPr>
      <w:r w:rsidRPr="00A91F05">
        <w:rPr>
          <w:rFonts w:cstheme="minorHAnsi"/>
        </w:rPr>
        <w:tab/>
      </w:r>
      <w:r w:rsidRPr="00A91F05">
        <w:rPr>
          <w:rFonts w:cstheme="minorHAnsi"/>
          <w:b/>
          <w:color w:val="0000FF"/>
        </w:rPr>
        <w:t>OU</w:t>
      </w:r>
      <w:r w:rsidRPr="00A91F05">
        <w:rPr>
          <w:rFonts w:cstheme="minorHAnsi"/>
          <w:b/>
        </w:rPr>
        <w:t xml:space="preserve"> </w:t>
      </w:r>
      <w:r w:rsidRPr="00A91F05">
        <w:rPr>
          <w:rFonts w:cstheme="minorHAnsi"/>
        </w:rPr>
        <w:t>Ce MATERIEL n’a pas fait l’objet d’un titre de propriété industrielle. </w:t>
      </w:r>
    </w:p>
    <w:p w14:paraId="4393BFB1" w14:textId="77777777" w:rsidR="00A91F05" w:rsidRPr="00A91F05" w:rsidRDefault="00A91F05" w:rsidP="00A91F05">
      <w:pPr>
        <w:jc w:val="both"/>
        <w:rPr>
          <w:rFonts w:cstheme="minorHAnsi"/>
        </w:rPr>
      </w:pPr>
    </w:p>
    <w:p w14:paraId="162DC684" w14:textId="77777777" w:rsidR="00A91F05" w:rsidRPr="00A91F05" w:rsidRDefault="00A91F05" w:rsidP="00A91F05">
      <w:pPr>
        <w:jc w:val="both"/>
        <w:rPr>
          <w:rFonts w:cstheme="minorHAnsi"/>
        </w:rPr>
      </w:pPr>
      <w:r w:rsidRPr="00A91F05">
        <w:rPr>
          <w:rFonts w:cstheme="minorHAnsi"/>
          <w:bCs/>
        </w:rPr>
        <w:t xml:space="preserve">La Partie qui fournit le MATERIEL ou les INFORMATIONS sera dénommée ci-après le Fournisseur. La Partie qui reçoit ce MATERIEL ou ces INFORMATIONS sera dénommée ci-après le Bénéficiaire. </w:t>
      </w:r>
    </w:p>
    <w:p w14:paraId="752567ED" w14:textId="77777777" w:rsidR="00A91F05" w:rsidRPr="00A91F05" w:rsidRDefault="00A91F05" w:rsidP="00A91F05">
      <w:pPr>
        <w:jc w:val="both"/>
        <w:rPr>
          <w:rFonts w:cstheme="minorHAnsi"/>
        </w:rPr>
      </w:pPr>
    </w:p>
    <w:p w14:paraId="3710F538" w14:textId="77777777" w:rsidR="00A91F05" w:rsidRPr="00A91F05" w:rsidRDefault="00A91F05" w:rsidP="00A91F05">
      <w:pPr>
        <w:jc w:val="both"/>
        <w:rPr>
          <w:rFonts w:cstheme="minorHAnsi"/>
          <w:highlight w:val="yellow"/>
        </w:rPr>
      </w:pPr>
      <w:r w:rsidRPr="00BF75B1">
        <w:rPr>
          <w:rFonts w:cstheme="minorHAnsi"/>
          <w:b/>
          <w:highlight w:val="yellow"/>
        </w:rPr>
        <w:t xml:space="preserve">2 </w:t>
      </w:r>
      <w:r w:rsidRPr="00A91F05">
        <w:rPr>
          <w:rFonts w:cstheme="minorHAnsi"/>
          <w:highlight w:val="yellow"/>
        </w:rPr>
        <w:t>Le MATERIEL est décrit en annexe 1 de la fiche de traçabilité</w:t>
      </w:r>
      <w:r w:rsidRPr="00A91F05">
        <w:rPr>
          <w:rFonts w:cstheme="minorHAnsi"/>
        </w:rPr>
        <w:t xml:space="preserve">. </w:t>
      </w:r>
      <w:r w:rsidRPr="00A91F05">
        <w:rPr>
          <w:rFonts w:cstheme="minorHAnsi"/>
          <w:highlight w:val="yellow"/>
        </w:rPr>
        <w:t xml:space="preserve">Le Fournisseur fournit également en complétant l’annexe 2 de la fiche de traçabilité les informations et documents relatifs au MATERIEL exigés par l’article 4.3 du règlement UE 511/2014. Dans le cas où le Destinataire souhaiterait des informations complémentaires, le Fournisseur s’engage à lui communiquer celles dont il dispose, sous réserve d’engagements de confidentialité avec des tiers. </w:t>
      </w:r>
    </w:p>
    <w:p w14:paraId="209C4494" w14:textId="77777777" w:rsidR="00A91F05" w:rsidRPr="00A91F05" w:rsidRDefault="00A91F05" w:rsidP="00A91F05">
      <w:pPr>
        <w:jc w:val="both"/>
        <w:rPr>
          <w:rFonts w:cstheme="minorHAnsi"/>
          <w:highlight w:val="yellow"/>
        </w:rPr>
      </w:pPr>
    </w:p>
    <w:p w14:paraId="25FFB670" w14:textId="77777777" w:rsidR="00A91F05" w:rsidRPr="00A91F05" w:rsidRDefault="00A91F05" w:rsidP="00A91F05">
      <w:pPr>
        <w:jc w:val="both"/>
        <w:rPr>
          <w:rFonts w:cstheme="minorHAnsi"/>
          <w:highlight w:val="yellow"/>
        </w:rPr>
      </w:pPr>
      <w:r w:rsidRPr="00A91F05">
        <w:rPr>
          <w:rFonts w:cstheme="minorHAnsi"/>
          <w:highlight w:val="yellow"/>
        </w:rPr>
        <w:t>Le Fournisseur garantit au Destinataire que le MATERIEL est conforme à ce qui est décrit dans l’annexe 1 et qu’à sa connaissance et sur la base d’investigations raisonnables, il ne contient pas d’éléments non mentionnés de nature à impacter négativement ses caractéristiques ou représentant un danger potentiel pour l’homme, l’animal ou l’environnement ou interdit par une réglementation applicable au Destinataire.</w:t>
      </w:r>
    </w:p>
    <w:p w14:paraId="5E06A3E7" w14:textId="77777777" w:rsidR="00A91F05" w:rsidRPr="00A91F05" w:rsidRDefault="00A91F05" w:rsidP="00A91F05">
      <w:pPr>
        <w:jc w:val="both"/>
        <w:rPr>
          <w:rFonts w:cstheme="minorHAnsi"/>
        </w:rPr>
      </w:pPr>
    </w:p>
    <w:p w14:paraId="3FCABE1E" w14:textId="77777777" w:rsidR="00A91F05" w:rsidRPr="00A91F05" w:rsidRDefault="00A91F05" w:rsidP="00A91F05">
      <w:pPr>
        <w:jc w:val="both"/>
        <w:rPr>
          <w:rFonts w:cstheme="minorHAnsi"/>
          <w:color w:val="000000"/>
          <w:highlight w:val="yellow"/>
        </w:rPr>
      </w:pPr>
      <w:r w:rsidRPr="00A91F05">
        <w:rPr>
          <w:rFonts w:cstheme="minorHAnsi"/>
          <w:color w:val="000000"/>
          <w:highlight w:val="yellow"/>
        </w:rPr>
        <w:t xml:space="preserve">Le Destinataire certifie qu’il a l’autorisation de travailler sur le MATERIEL </w:t>
      </w:r>
      <w:r w:rsidRPr="00A91F05">
        <w:rPr>
          <w:rFonts w:cstheme="minorHAnsi"/>
          <w:highlight w:val="yellow"/>
        </w:rPr>
        <w:t xml:space="preserve">et </w:t>
      </w:r>
      <w:r w:rsidRPr="00A91F05">
        <w:rPr>
          <w:rFonts w:cstheme="minorHAnsi"/>
          <w:color w:val="000000"/>
          <w:highlight w:val="yellow"/>
        </w:rPr>
        <w:t>qu’il est en capacité de recevoir et de manipuler le MATERIEL notamment dans le cas de MATERIEL contenant des organismes réglementés (organismes génétiquement modifiés ou édités, agents pathogènes de l’Homme ou de l’animal, organismes réglementés nuisibles aux plantes, échantillons et produits issus du corps humain, espèces envahissantes ou protégées…).</w:t>
      </w:r>
    </w:p>
    <w:p w14:paraId="5FEC5FA3" w14:textId="77777777" w:rsidR="00A91F05" w:rsidRPr="00A91F05" w:rsidRDefault="00A91F05" w:rsidP="00A91F05">
      <w:pPr>
        <w:ind w:left="708"/>
        <w:jc w:val="both"/>
        <w:rPr>
          <w:rFonts w:cstheme="minorHAnsi"/>
          <w:color w:val="000000"/>
          <w:highlight w:val="yellow"/>
        </w:rPr>
      </w:pPr>
    </w:p>
    <w:p w14:paraId="0A1DC8C9" w14:textId="77777777" w:rsidR="00A91F05" w:rsidRPr="00A91F05" w:rsidRDefault="00A91F05" w:rsidP="00A91F05">
      <w:pPr>
        <w:jc w:val="both"/>
        <w:rPr>
          <w:rFonts w:cstheme="minorHAnsi"/>
          <w:color w:val="000000"/>
          <w:highlight w:val="yellow"/>
        </w:rPr>
      </w:pPr>
      <w:r w:rsidRPr="00A91F05">
        <w:rPr>
          <w:rFonts w:cstheme="minorHAnsi"/>
          <w:color w:val="000000"/>
          <w:highlight w:val="yellow"/>
        </w:rPr>
        <w:t xml:space="preserve">Le Destinataire certifie au Fournisseur être parfaitement en conformité avec les réglementations applicables dans le pays de destination du MATERIEL en terme de détention et de travaux de recherche. </w:t>
      </w:r>
    </w:p>
    <w:p w14:paraId="33AC6EF5" w14:textId="77777777" w:rsidR="00A91F05" w:rsidRPr="00A91F05" w:rsidRDefault="00A91F05" w:rsidP="00A91F05">
      <w:pPr>
        <w:ind w:left="1773" w:firstLine="53"/>
        <w:jc w:val="both"/>
        <w:rPr>
          <w:rFonts w:cstheme="minorHAnsi"/>
          <w:color w:val="000000"/>
          <w:highlight w:val="yellow"/>
        </w:rPr>
      </w:pPr>
    </w:p>
    <w:p w14:paraId="79297FB9" w14:textId="77777777" w:rsidR="00A91F05" w:rsidRPr="00A91F05" w:rsidRDefault="00A91F05" w:rsidP="00A91F05">
      <w:pPr>
        <w:jc w:val="both"/>
        <w:rPr>
          <w:rFonts w:cstheme="minorHAnsi"/>
          <w:highlight w:val="yellow"/>
        </w:rPr>
      </w:pPr>
      <w:r w:rsidRPr="00A91F05">
        <w:rPr>
          <w:rFonts w:cstheme="minorHAnsi"/>
          <w:color w:val="000000"/>
          <w:highlight w:val="yellow"/>
        </w:rPr>
        <w:t>Le Destinataire s’engage à fournir les pièces règlementaires et toutes les informations nécessaires en termes notamment de circulation, d’introduction, de conditionnement, d’étiquetage, de transport sur le territoire de destination et le cas échéant, à faire connaître au Fournisseur les exigences en termes de point d’entrée douanier.</w:t>
      </w:r>
      <w:r w:rsidRPr="00A91F05">
        <w:rPr>
          <w:rFonts w:cstheme="minorHAnsi"/>
          <w:highlight w:val="yellow"/>
        </w:rPr>
        <w:t xml:space="preserve"> </w:t>
      </w:r>
    </w:p>
    <w:p w14:paraId="4815CA6D" w14:textId="77777777" w:rsidR="00A91F05" w:rsidRPr="00A91F05" w:rsidRDefault="00A91F05" w:rsidP="00A91F05">
      <w:pPr>
        <w:jc w:val="both"/>
        <w:rPr>
          <w:rFonts w:cstheme="minorHAnsi"/>
          <w:highlight w:val="yellow"/>
        </w:rPr>
      </w:pPr>
    </w:p>
    <w:p w14:paraId="070398EF" w14:textId="77777777" w:rsidR="00A91F05" w:rsidRPr="00A91F05" w:rsidRDefault="00A91F05" w:rsidP="00A91F05">
      <w:pPr>
        <w:jc w:val="both"/>
        <w:rPr>
          <w:rFonts w:cstheme="minorHAnsi"/>
          <w:highlight w:val="yellow"/>
        </w:rPr>
      </w:pPr>
      <w:r w:rsidRPr="00A91F05">
        <w:rPr>
          <w:rFonts w:cstheme="minorHAnsi"/>
          <w:highlight w:val="yellow"/>
        </w:rPr>
        <w:t>Le Fournisseur est en charge de prévoir et de financer un transitaire en douane pour sécuriser l’arrivée du colis dans le pays de destination.</w:t>
      </w:r>
    </w:p>
    <w:p w14:paraId="300EBA6E" w14:textId="77777777" w:rsidR="00A91F05" w:rsidRPr="00A91F05" w:rsidRDefault="00A91F05" w:rsidP="00A91F05">
      <w:pPr>
        <w:ind w:left="708"/>
        <w:jc w:val="both"/>
        <w:rPr>
          <w:rFonts w:cstheme="minorHAnsi"/>
          <w:highlight w:val="yellow"/>
        </w:rPr>
      </w:pPr>
    </w:p>
    <w:p w14:paraId="4012CAE1" w14:textId="77777777" w:rsidR="00A91F05" w:rsidRPr="00A91F05" w:rsidRDefault="00A91F05" w:rsidP="00A91F05">
      <w:pPr>
        <w:jc w:val="both"/>
        <w:rPr>
          <w:rFonts w:cstheme="minorHAnsi"/>
        </w:rPr>
      </w:pPr>
      <w:r w:rsidRPr="00A91F05">
        <w:rPr>
          <w:rFonts w:cstheme="minorHAnsi"/>
          <w:highlight w:val="yellow"/>
        </w:rPr>
        <w:t xml:space="preserve">Le transfert de responsabilité du MATERIEL s’effectue au moment de </w:t>
      </w:r>
      <w:commentRangeStart w:id="5"/>
      <w:r w:rsidRPr="00A91F05">
        <w:rPr>
          <w:rFonts w:cstheme="minorHAnsi"/>
          <w:highlight w:val="yellow"/>
        </w:rPr>
        <w:t xml:space="preserve">……... </w:t>
      </w:r>
      <w:commentRangeEnd w:id="5"/>
      <w:r w:rsidRPr="00A91F05">
        <w:rPr>
          <w:rStyle w:val="Marquedecommentaire"/>
          <w:rFonts w:cstheme="minorHAnsi"/>
        </w:rPr>
        <w:commentReference w:id="5"/>
      </w:r>
      <w:r w:rsidRPr="00A91F05">
        <w:rPr>
          <w:rFonts w:cstheme="minorHAnsi"/>
        </w:rPr>
        <w:t xml:space="preserve"> </w:t>
      </w:r>
    </w:p>
    <w:p w14:paraId="2BFDE711" w14:textId="77777777" w:rsidR="00A91F05" w:rsidRPr="00A91F05" w:rsidRDefault="00A91F05" w:rsidP="00A91F05">
      <w:pPr>
        <w:jc w:val="both"/>
        <w:rPr>
          <w:rFonts w:cstheme="minorHAnsi"/>
          <w:color w:val="000000"/>
          <w:highlight w:val="yellow"/>
        </w:rPr>
      </w:pPr>
    </w:p>
    <w:p w14:paraId="46963C09" w14:textId="77777777" w:rsidR="00A91F05" w:rsidRPr="00A91F05" w:rsidRDefault="00A91F05" w:rsidP="00A91F05">
      <w:pPr>
        <w:jc w:val="both"/>
        <w:rPr>
          <w:rFonts w:cstheme="minorHAnsi"/>
          <w:color w:val="000000"/>
        </w:rPr>
      </w:pPr>
      <w:r w:rsidRPr="00A91F05">
        <w:rPr>
          <w:rFonts w:cstheme="minorHAnsi"/>
          <w:color w:val="000000"/>
          <w:highlight w:val="yellow"/>
        </w:rPr>
        <w:t xml:space="preserve">Le Fournisseur ne pourra être tenu pour responsable de l’impossibilité de fournir le MATERIEL au </w:t>
      </w:r>
      <w:r w:rsidRPr="00A91F05">
        <w:rPr>
          <w:rFonts w:cstheme="minorHAnsi"/>
          <w:highlight w:val="yellow"/>
        </w:rPr>
        <w:t>D</w:t>
      </w:r>
      <w:r w:rsidRPr="00A91F05">
        <w:rPr>
          <w:rFonts w:cstheme="minorHAnsi"/>
          <w:color w:val="000000"/>
          <w:highlight w:val="yellow"/>
        </w:rPr>
        <w:t>estinataire si ce MATERIEL est concerné par une réglementation restrictive (par exemple concernant les biens à double usage ou la nécessité de disposer de permis ou autres autorisations pour l’entrée sur le territoire du destinataire) et si le Fournisseur n’obtient pas, de la part de l’autorité compétente, l’autorisation d’exporter.</w:t>
      </w:r>
    </w:p>
    <w:p w14:paraId="0C89FC57" w14:textId="77777777" w:rsidR="00A91F05" w:rsidRPr="00A91F05" w:rsidRDefault="00A91F05" w:rsidP="00A91F05">
      <w:pPr>
        <w:jc w:val="both"/>
        <w:rPr>
          <w:rFonts w:cstheme="minorHAnsi"/>
        </w:rPr>
      </w:pPr>
    </w:p>
    <w:p w14:paraId="24A24BA1" w14:textId="77777777" w:rsidR="00A91F05" w:rsidRPr="00A91F05" w:rsidRDefault="00A91F05" w:rsidP="00A91F05">
      <w:pPr>
        <w:jc w:val="both"/>
        <w:rPr>
          <w:rFonts w:cstheme="minorHAnsi"/>
          <w:highlight w:val="yellow"/>
        </w:rPr>
      </w:pPr>
      <w:r w:rsidRPr="00A91F05">
        <w:rPr>
          <w:rFonts w:cstheme="minorHAnsi"/>
          <w:highlight w:val="yellow"/>
        </w:rPr>
        <w:t>Le Destinataire s’engage à utiliser le MATERIEL et les INFORMATIONS CONFIDENTIELLES conformément aux lois et règlements nationaux et internationaux en vigueur et assumera seul la responsabilité d’obtenir toutes les autorisations nécessaires à la réalisation de ses recherches et expérimentations.</w:t>
      </w:r>
    </w:p>
    <w:p w14:paraId="013C37E8" w14:textId="77777777" w:rsidR="00A91F05" w:rsidRPr="00A91F05" w:rsidRDefault="00A91F05" w:rsidP="00A91F05">
      <w:pPr>
        <w:jc w:val="both"/>
        <w:rPr>
          <w:rFonts w:cstheme="minorHAnsi"/>
        </w:rPr>
      </w:pPr>
    </w:p>
    <w:p w14:paraId="7E397FA4" w14:textId="77777777" w:rsidR="00A91F05" w:rsidRPr="00A91F05" w:rsidRDefault="00A91F05" w:rsidP="00A91F05">
      <w:pPr>
        <w:jc w:val="both"/>
        <w:rPr>
          <w:rFonts w:cstheme="minorHAnsi"/>
          <w:highlight w:val="yellow"/>
        </w:rPr>
      </w:pPr>
      <w:r w:rsidRPr="00BF75B1">
        <w:rPr>
          <w:rFonts w:cstheme="minorHAnsi"/>
          <w:b/>
        </w:rPr>
        <w:t>3</w:t>
      </w:r>
      <w:r w:rsidRPr="00A91F05">
        <w:rPr>
          <w:rFonts w:cstheme="minorHAnsi"/>
        </w:rPr>
        <w:t xml:space="preserve"> A l’échéance du Contrat de Recherche ou sa résiliation, le </w:t>
      </w:r>
      <w:commentRangeStart w:id="6"/>
      <w:r w:rsidRPr="00A91F05">
        <w:rPr>
          <w:rFonts w:cstheme="minorHAnsi"/>
        </w:rPr>
        <w:t>Destinataire</w:t>
      </w:r>
      <w:commentRangeEnd w:id="6"/>
      <w:r w:rsidRPr="00A91F05">
        <w:rPr>
          <w:rStyle w:val="Marquedecommentaire"/>
          <w:rFonts w:cstheme="minorHAnsi"/>
        </w:rPr>
        <w:commentReference w:id="6"/>
      </w:r>
      <w:r w:rsidRPr="00A91F05">
        <w:rPr>
          <w:rFonts w:cstheme="minorHAnsi"/>
        </w:rPr>
        <w:t xml:space="preserve"> </w:t>
      </w:r>
      <w:r w:rsidRPr="00A91F05">
        <w:rPr>
          <w:rFonts w:cstheme="minorHAnsi"/>
          <w:color w:val="0000FF"/>
          <w:highlight w:val="yellow"/>
        </w:rPr>
        <w:t>(choisir une option)…….,</w:t>
      </w:r>
      <w:r w:rsidRPr="00A91F05">
        <w:rPr>
          <w:rFonts w:cstheme="minorHAnsi"/>
          <w:color w:val="0000FF"/>
        </w:rPr>
        <w:t xml:space="preserve"> </w:t>
      </w:r>
      <w:r w:rsidRPr="00A91F05">
        <w:rPr>
          <w:rFonts w:cstheme="minorHAnsi"/>
        </w:rPr>
        <w:t xml:space="preserve">le MATERIEL, ainsi que tout MATERIEL dérivé, </w:t>
      </w:r>
      <w:r w:rsidRPr="00A91F05">
        <w:rPr>
          <w:rFonts w:cstheme="minorHAnsi"/>
          <w:highlight w:val="yellow"/>
        </w:rPr>
        <w:t>sauf s’il s’agit de matériel dérivé du MATERIEL couvert par un certificat d’obtention végétal.</w:t>
      </w:r>
    </w:p>
    <w:p w14:paraId="7EE2B7E7" w14:textId="77777777" w:rsidR="00A91F05" w:rsidRPr="00A91F05" w:rsidRDefault="00A91F05" w:rsidP="00A91F05">
      <w:pPr>
        <w:jc w:val="both"/>
        <w:rPr>
          <w:rFonts w:cstheme="minorHAnsi"/>
        </w:rPr>
      </w:pPr>
    </w:p>
    <w:p w14:paraId="5AB611ED" w14:textId="77777777" w:rsidR="00A91F05" w:rsidRPr="00A91F05" w:rsidRDefault="00A91F05" w:rsidP="00A91F05">
      <w:pPr>
        <w:jc w:val="both"/>
        <w:rPr>
          <w:rFonts w:cstheme="minorHAnsi"/>
        </w:rPr>
      </w:pPr>
      <w:r w:rsidRPr="00BF75B1">
        <w:rPr>
          <w:rFonts w:cstheme="minorHAnsi"/>
          <w:b/>
        </w:rPr>
        <w:t xml:space="preserve">4 </w:t>
      </w:r>
      <w:r w:rsidRPr="00A91F05">
        <w:rPr>
          <w:rFonts w:cstheme="minorHAnsi"/>
        </w:rPr>
        <w:t>Le Bénéficiaire reconnaît que le MATERIEL fait partie des Connaissances Propres du Fournisseur telles que définies dans le Contrat de Recherche. Le Fournisseur est reconnu comme le propriétaire exclusif du MATERIEL ou comme étant autorisé à le fournir au Destinataire ainsi que de toute lignée, souche, élément reproduit, sous-produit, dérivé (modifiés ou non modifiés) s’y rapportant, et des INFORMATIONS CONFIDENTIELLES fournies au Destinataire, ainsi que des éventuels droits de propriété industrielle et intellectuelle y afférents.</w:t>
      </w:r>
    </w:p>
    <w:p w14:paraId="15DA986D" w14:textId="77777777" w:rsidR="00A91F05" w:rsidRPr="00A91F05" w:rsidRDefault="00A91F05" w:rsidP="00A91F05">
      <w:pPr>
        <w:jc w:val="both"/>
        <w:rPr>
          <w:rFonts w:cstheme="minorHAnsi"/>
        </w:rPr>
      </w:pPr>
    </w:p>
    <w:p w14:paraId="7E165394" w14:textId="77777777" w:rsidR="00A91F05" w:rsidRPr="00A91F05" w:rsidRDefault="00A91F05" w:rsidP="00A91F05">
      <w:pPr>
        <w:jc w:val="both"/>
        <w:rPr>
          <w:rFonts w:cstheme="minorHAnsi"/>
        </w:rPr>
      </w:pPr>
      <w:r w:rsidRPr="00A91F05">
        <w:rPr>
          <w:rFonts w:cstheme="minorHAnsi"/>
        </w:rPr>
        <w:t>Le Bénéficiaire ne peut obtenir aucun droit, titre de propriété, licence sur le MATERIEL et les INFORMATIONS fournis par le Fournisseur sans un consentement préalable négocié avec le Fournisseur, tel que cela est prévu dans le Contrat de Recherche. Le Destinataire n’est pas autorisé à inclure, dans une demande de brevet ou dans tout autre titre de propriété industrielle, le MATERIEL et/ou les INFORMATIONS CONFIDENTIELLES, sauf accord préalable et écrit du Fournisseur.</w:t>
      </w:r>
    </w:p>
    <w:p w14:paraId="399147A2" w14:textId="77777777" w:rsidR="00A91F05" w:rsidRPr="00A91F05" w:rsidRDefault="00A91F05" w:rsidP="00A91F05">
      <w:pPr>
        <w:jc w:val="both"/>
        <w:rPr>
          <w:rFonts w:cstheme="minorHAnsi"/>
        </w:rPr>
      </w:pPr>
    </w:p>
    <w:p w14:paraId="1575D6DD" w14:textId="77777777" w:rsidR="00A91F05" w:rsidRPr="00A91F05" w:rsidRDefault="00A91F05" w:rsidP="00A91F05">
      <w:pPr>
        <w:jc w:val="both"/>
        <w:rPr>
          <w:rFonts w:cstheme="minorHAnsi"/>
        </w:rPr>
      </w:pPr>
      <w:r w:rsidRPr="00A91F05">
        <w:rPr>
          <w:rFonts w:cstheme="minorHAnsi"/>
        </w:rPr>
        <w:t>Aucun droit de nature commerciale ou de licence n’est concédé ou impliqué par la fourniture du MATERIEL au Bénéficiaire par le Fournisseur.</w:t>
      </w:r>
    </w:p>
    <w:p w14:paraId="64C09AEC" w14:textId="77777777" w:rsidR="00A91F05" w:rsidRPr="00A91F05" w:rsidRDefault="00A91F05" w:rsidP="00A91F05">
      <w:pPr>
        <w:jc w:val="both"/>
        <w:rPr>
          <w:rFonts w:cstheme="minorHAnsi"/>
        </w:rPr>
      </w:pPr>
    </w:p>
    <w:p w14:paraId="4C044A3E" w14:textId="77777777" w:rsidR="00A91F05" w:rsidRPr="00A91F05" w:rsidRDefault="00A91F05" w:rsidP="00A91F05">
      <w:pPr>
        <w:jc w:val="both"/>
        <w:rPr>
          <w:rFonts w:cstheme="minorHAnsi"/>
        </w:rPr>
      </w:pPr>
      <w:r w:rsidRPr="00BF75B1">
        <w:rPr>
          <w:rFonts w:cstheme="minorHAnsi"/>
          <w:b/>
        </w:rPr>
        <w:t>5</w:t>
      </w:r>
      <w:r w:rsidRPr="00A91F05">
        <w:rPr>
          <w:rFonts w:cstheme="minorHAnsi"/>
        </w:rPr>
        <w:t xml:space="preserve"> Le Bénéficiaire reconnaît le caractère confidentiel du MATERIEL et des INFORMATIONS fournis par le Fournisseur et accepte d’appliquer à ceux-ci les obligations de confidentialité stipulées dans le Contrat de Recherche. De plus, le Bénéficiaire est responsable de l’application des obligations de cet accord pour ce qui concerne toute personne ayant accès au MATERIEL et aux INFORMATIONS fournis par le Fournisseur. </w:t>
      </w:r>
    </w:p>
    <w:p w14:paraId="5BA105B0" w14:textId="77777777" w:rsidR="00A91F05" w:rsidRPr="00A91F05" w:rsidRDefault="00A91F05" w:rsidP="00A91F05">
      <w:pPr>
        <w:jc w:val="both"/>
        <w:rPr>
          <w:rFonts w:cstheme="minorHAnsi"/>
        </w:rPr>
      </w:pPr>
    </w:p>
    <w:p w14:paraId="4B64109F" w14:textId="77777777" w:rsidR="00A91F05" w:rsidRPr="00A91F05" w:rsidRDefault="00A91F05" w:rsidP="00A91F05">
      <w:pPr>
        <w:jc w:val="both"/>
        <w:rPr>
          <w:rFonts w:cstheme="minorHAnsi"/>
          <w:highlight w:val="yellow"/>
        </w:rPr>
      </w:pPr>
      <w:r w:rsidRPr="00BF75B1">
        <w:rPr>
          <w:rFonts w:cstheme="minorHAnsi"/>
          <w:b/>
        </w:rPr>
        <w:t>6</w:t>
      </w:r>
      <w:r w:rsidRPr="00A91F05">
        <w:rPr>
          <w:rFonts w:cstheme="minorHAnsi"/>
        </w:rPr>
        <w:t xml:space="preserve"> Le Destinataire n’est pas autorisé à procéder à des manipulations ou des transformations qui pourraient affecter les droits du Fournisseur ou du propriétaire du MATERIEL et les INFORMATIONS CONFIDENTIELLES sans l’accord écrit et préalable du Fournisseur. Le Destinataire n’est pas autorisé non plus à combiner, mélanger ou incorporer le MATERIEL avec un autre matériel (biologique ou non) </w:t>
      </w:r>
      <w:r w:rsidRPr="00A91F05">
        <w:rPr>
          <w:rFonts w:cstheme="minorHAnsi"/>
          <w:highlight w:val="yellow"/>
        </w:rPr>
        <w:t xml:space="preserve">sauf pour les besoins de la recherche définie ci-dessus ou, dans le cas de MATERIEL couvert par un COV, en vue de l’obtention de nouvelles variétés végétales au sens de la Convention UPOV. </w:t>
      </w:r>
    </w:p>
    <w:p w14:paraId="58DE7BE0" w14:textId="77777777" w:rsidR="00A91F05" w:rsidRPr="00A91F05" w:rsidRDefault="00A91F05" w:rsidP="00A91F05">
      <w:pPr>
        <w:jc w:val="both"/>
        <w:rPr>
          <w:rFonts w:cstheme="minorHAnsi"/>
        </w:rPr>
      </w:pPr>
    </w:p>
    <w:p w14:paraId="6A433197" w14:textId="77777777" w:rsidR="00A91F05" w:rsidRPr="00A91F05" w:rsidRDefault="00A91F05" w:rsidP="00A91F05">
      <w:pPr>
        <w:jc w:val="both"/>
        <w:rPr>
          <w:rFonts w:cstheme="minorHAnsi"/>
        </w:rPr>
      </w:pPr>
      <w:r w:rsidRPr="00BF75B1">
        <w:rPr>
          <w:rFonts w:cstheme="minorHAnsi"/>
          <w:b/>
        </w:rPr>
        <w:t xml:space="preserve">7 </w:t>
      </w:r>
      <w:r w:rsidRPr="00A91F05">
        <w:rPr>
          <w:rFonts w:cstheme="minorHAnsi"/>
        </w:rPr>
        <w:t>Toute publication ou communications sur les Résultats issus du MATERIEL et /ou des INFORMATIONS CONFIDENTIELLES seront soumises aux règles du Contrat de Recherche.</w:t>
      </w:r>
    </w:p>
    <w:p w14:paraId="2ED2594E" w14:textId="77777777" w:rsidR="00A91F05" w:rsidRPr="00A91F05" w:rsidRDefault="00A91F05" w:rsidP="00A91F05">
      <w:pPr>
        <w:jc w:val="both"/>
        <w:rPr>
          <w:rFonts w:cstheme="minorHAnsi"/>
        </w:rPr>
      </w:pPr>
      <w:r w:rsidRPr="00A91F05">
        <w:rPr>
          <w:rFonts w:cstheme="minorHAnsi"/>
        </w:rPr>
        <w:t>Conformément aux usages scientifiques en vigueur, toutes les publications ou communications ayant trait à l’utilisation du MATERIEL et/ou des INFORMATIONS CONFIDENTIELLES feront référence à l’origine du MATERIEL et des INFORMATIONS CONFIDENTIELLES. De même, la contribution des personnels (tel que mentionné au sein de la présente fiche de traçabilité) ayant transmis le MATERIEL et les INFORMATIONS CONFIDENTIELLES sera mentionnée expressément dans toutes les publications ou communications, soit par remerciements, soit en qualité de co-auteurs.</w:t>
      </w:r>
    </w:p>
    <w:p w14:paraId="56B8CAF1" w14:textId="77777777" w:rsidR="00A91F05" w:rsidRPr="00A91F05" w:rsidRDefault="00A91F05" w:rsidP="00A91F05">
      <w:pPr>
        <w:jc w:val="both"/>
        <w:rPr>
          <w:rFonts w:cstheme="minorHAnsi"/>
        </w:rPr>
      </w:pPr>
    </w:p>
    <w:p w14:paraId="0A4E75F1" w14:textId="77777777" w:rsidR="00A91F05" w:rsidRPr="00A91F05" w:rsidRDefault="00A91F05" w:rsidP="00A91F05">
      <w:pPr>
        <w:pStyle w:val="Paragraphedeliste"/>
        <w:spacing w:after="0" w:line="240" w:lineRule="auto"/>
        <w:jc w:val="both"/>
        <w:rPr>
          <w:rFonts w:ascii="Arial Narrow" w:hAnsi="Arial Narrow" w:cstheme="minorHAnsi"/>
          <w:highlight w:val="yellow"/>
        </w:rPr>
      </w:pPr>
    </w:p>
    <w:p w14:paraId="7F0F51B9" w14:textId="77777777" w:rsidR="00A91F05" w:rsidRPr="00A91F05" w:rsidRDefault="00A91F05" w:rsidP="00A91F05">
      <w:pPr>
        <w:jc w:val="both"/>
        <w:rPr>
          <w:rFonts w:cstheme="minorHAnsi"/>
          <w:highlight w:val="yellow"/>
          <w:lang w:eastAsia="en-US"/>
        </w:rPr>
      </w:pPr>
      <w:r w:rsidRPr="00BF75B1">
        <w:rPr>
          <w:rFonts w:cstheme="minorHAnsi"/>
          <w:b/>
          <w:highlight w:val="yellow"/>
          <w:lang w:eastAsia="en-US"/>
        </w:rPr>
        <w:t>8</w:t>
      </w:r>
      <w:r w:rsidRPr="00A91F05">
        <w:rPr>
          <w:rFonts w:cstheme="minorHAnsi"/>
          <w:highlight w:val="yellow"/>
          <w:lang w:eastAsia="en-US"/>
        </w:rPr>
        <w:t xml:space="preserve"> Lorsque des Résultats incluant des informations génétiques relatives au MATERIEL font l’objet, sous réserve des dispositions des articles 4, 7, et 9, d’un dépôt dans une base de données, d’une publication et/ou d’un dépôt de brevet par le Destinataire, ce dernier s’engage à communiquer au Fournisseur le numéro d’accession dans la base de données, le DOI et/ou le numéro de demande de brevet, de manière à ce que le Fournisseur puisse les inclure aux données d’accession du MATERIEL.</w:t>
      </w:r>
    </w:p>
    <w:p w14:paraId="09BF28BC" w14:textId="77777777" w:rsidR="00A91F05" w:rsidRPr="00A91F05" w:rsidRDefault="00A91F05" w:rsidP="00A91F05">
      <w:pPr>
        <w:ind w:left="705"/>
        <w:jc w:val="both"/>
        <w:rPr>
          <w:rFonts w:cstheme="minorHAnsi"/>
        </w:rPr>
      </w:pPr>
    </w:p>
    <w:p w14:paraId="058A77F6" w14:textId="77777777" w:rsidR="00A91F05" w:rsidRPr="00A91F05" w:rsidRDefault="00A91F05" w:rsidP="00A91F05">
      <w:pPr>
        <w:pStyle w:val="Paragraphedeliste"/>
        <w:numPr>
          <w:ilvl w:val="0"/>
          <w:numId w:val="40"/>
        </w:numPr>
        <w:jc w:val="both"/>
        <w:rPr>
          <w:rFonts w:ascii="Arial Narrow" w:hAnsi="Arial Narrow" w:cstheme="minorHAnsi"/>
        </w:rPr>
      </w:pPr>
      <w:r w:rsidRPr="00A91F05">
        <w:rPr>
          <w:rStyle w:val="Accentuation"/>
          <w:rFonts w:ascii="Arial Narrow" w:hAnsi="Arial Narrow" w:cstheme="minorHAnsi"/>
          <w:color w:val="000000"/>
          <w:highlight w:val="yellow"/>
        </w:rPr>
        <w:t>Données à caractère personnel</w:t>
      </w:r>
    </w:p>
    <w:p w14:paraId="2C28CCAB" w14:textId="77777777" w:rsidR="00A91F05" w:rsidRPr="00A91F05" w:rsidRDefault="00A91F05" w:rsidP="00A91F05">
      <w:pPr>
        <w:jc w:val="both"/>
        <w:rPr>
          <w:rFonts w:cstheme="minorHAnsi"/>
          <w:highlight w:val="yellow"/>
        </w:rPr>
      </w:pPr>
      <w:r w:rsidRPr="00A91F05">
        <w:rPr>
          <w:rStyle w:val="Accentuation"/>
          <w:rFonts w:cstheme="minorHAnsi"/>
          <w:color w:val="000000"/>
          <w:highlight w:val="yellow"/>
        </w:rPr>
        <w:t>9.1 Données à caractère personnel dans le cadre de la relation contractuelle</w:t>
      </w:r>
    </w:p>
    <w:p w14:paraId="34408DB8" w14:textId="77777777" w:rsidR="00A91F05" w:rsidRPr="00A91F05" w:rsidRDefault="00A91F05" w:rsidP="00A91F05">
      <w:pPr>
        <w:rPr>
          <w:rFonts w:cstheme="minorHAnsi"/>
          <w:color w:val="000000"/>
          <w:highlight w:val="yellow"/>
        </w:rPr>
      </w:pPr>
    </w:p>
    <w:p w14:paraId="2B899E44" w14:textId="77777777" w:rsidR="00A91F05" w:rsidRPr="00A91F05" w:rsidRDefault="00A91F05" w:rsidP="00A91F05">
      <w:pPr>
        <w:spacing w:after="120"/>
        <w:jc w:val="both"/>
        <w:rPr>
          <w:rFonts w:cstheme="minorHAnsi"/>
          <w:highlight w:val="yellow"/>
        </w:rPr>
      </w:pPr>
      <w:r w:rsidRPr="00A91F05">
        <w:rPr>
          <w:rFonts w:cstheme="minorHAnsi"/>
          <w:highlight w:val="yellow"/>
        </w:rPr>
        <w:t xml:space="preserve">Les Parties reconnaissent qu’elles peuvent être amenées à collecter et traiter les catégories de Données à caractère personnel liées à l’identité et aux coordonnées professionnelles de leurs personnels respectifs (ex : nom, téléphone professionnel, adresse professionnelle, fonction) dans le seul but de la gestion du Contrat de recherche, </w:t>
      </w:r>
      <w:r w:rsidRPr="00A91F05">
        <w:rPr>
          <w:rFonts w:cstheme="minorHAnsi"/>
          <w:highlight w:val="yellow"/>
        </w:rPr>
        <w:lastRenderedPageBreak/>
        <w:t xml:space="preserve">notamment le personnel impliqué dans la négociation, la signature et l'exécution du Contrat de recherche. Le traitement repose sur l’intérêt légitime des Parties. </w:t>
      </w:r>
    </w:p>
    <w:p w14:paraId="5989690C" w14:textId="77777777" w:rsidR="00A91F05" w:rsidRPr="00A91F05" w:rsidRDefault="00A91F05" w:rsidP="00A91F05">
      <w:pPr>
        <w:spacing w:after="120"/>
        <w:jc w:val="both"/>
        <w:rPr>
          <w:rFonts w:cstheme="minorHAnsi"/>
          <w:highlight w:val="yellow"/>
        </w:rPr>
      </w:pPr>
      <w:r w:rsidRPr="00A91F05">
        <w:rPr>
          <w:rFonts w:cstheme="minorHAnsi"/>
          <w:highlight w:val="yellow"/>
        </w:rPr>
        <w:t xml:space="preserve">Dans ce cadre, chaque Partie reconnait et garantit le respect de la règlementation en matière de de protection des données personnelles. </w:t>
      </w:r>
    </w:p>
    <w:p w14:paraId="078FE31B" w14:textId="77777777" w:rsidR="00A91F05" w:rsidRPr="00A91F05" w:rsidRDefault="00A91F05" w:rsidP="00A91F05">
      <w:pPr>
        <w:spacing w:after="120"/>
        <w:jc w:val="both"/>
        <w:rPr>
          <w:rFonts w:cstheme="minorHAnsi"/>
          <w:highlight w:val="yellow"/>
        </w:rPr>
      </w:pPr>
      <w:r w:rsidRPr="00A91F05">
        <w:rPr>
          <w:rFonts w:cstheme="minorHAnsi"/>
          <w:highlight w:val="yellow"/>
        </w:rPr>
        <w:t xml:space="preserve">De plus amples informations sur le traitement des données personnelles par INRAE sont accessibles sur le lien suivant : </w:t>
      </w:r>
      <w:hyperlink r:id="rId19" w:history="1">
        <w:r w:rsidRPr="00A91F05">
          <w:rPr>
            <w:rStyle w:val="Lienhypertexte"/>
            <w:rFonts w:cstheme="minorHAnsi"/>
            <w:highlight w:val="yellow"/>
          </w:rPr>
          <w:t>https://www.inrae.fr/collaborer/partenariat-innovation»</w:t>
        </w:r>
      </w:hyperlink>
      <w:r w:rsidRPr="00A91F05">
        <w:rPr>
          <w:rFonts w:cstheme="minorHAnsi"/>
          <w:highlight w:val="yellow"/>
        </w:rPr>
        <w:t xml:space="preserve">. </w:t>
      </w:r>
    </w:p>
    <w:p w14:paraId="36082BF2" w14:textId="77777777" w:rsidR="00A91F05" w:rsidRPr="00A91F05" w:rsidRDefault="00A91F05" w:rsidP="00A91F05">
      <w:pPr>
        <w:spacing w:after="120"/>
        <w:jc w:val="both"/>
        <w:rPr>
          <w:rFonts w:cstheme="minorHAnsi"/>
          <w:highlight w:val="yellow"/>
        </w:rPr>
      </w:pPr>
      <w:r w:rsidRPr="00A91F05">
        <w:rPr>
          <w:rFonts w:cstheme="minorHAnsi"/>
          <w:highlight w:val="yellow"/>
        </w:rPr>
        <w:t>Pour exercer leurs droits sur leurs données, les personnes concernées doivent s’adresser au personnel de la Partie ayant géré le Contrat de recherche et en cas de difficultés, il est possible de contacter le Délégué à la Protection des Données de la Partie concernée.</w:t>
      </w:r>
    </w:p>
    <w:p w14:paraId="728AB209" w14:textId="77777777" w:rsidR="00A91F05" w:rsidRPr="00A91F05" w:rsidRDefault="00A91F05" w:rsidP="00A91F05">
      <w:pPr>
        <w:spacing w:after="120"/>
        <w:jc w:val="both"/>
        <w:rPr>
          <w:rFonts w:cstheme="minorHAnsi"/>
          <w:highlight w:val="yellow"/>
        </w:rPr>
      </w:pPr>
      <w:r w:rsidRPr="00A91F05">
        <w:rPr>
          <w:rFonts w:cstheme="minorHAnsi"/>
          <w:highlight w:val="yellow"/>
        </w:rPr>
        <w:t xml:space="preserve">Pour INRAE : cil-dpo@inrae.fr </w:t>
      </w:r>
    </w:p>
    <w:p w14:paraId="4DDCFC47" w14:textId="77777777" w:rsidR="00A91F05" w:rsidRPr="00A91F05" w:rsidRDefault="00A91F05" w:rsidP="00A91F05">
      <w:pPr>
        <w:spacing w:after="120"/>
        <w:jc w:val="both"/>
        <w:rPr>
          <w:rFonts w:cstheme="minorHAnsi"/>
        </w:rPr>
      </w:pPr>
      <w:r w:rsidRPr="00A91F05">
        <w:rPr>
          <w:rFonts w:cstheme="minorHAnsi"/>
          <w:highlight w:val="yellow"/>
        </w:rPr>
        <w:t>Pour</w:t>
      </w:r>
      <w:r w:rsidRPr="00A91F05">
        <w:rPr>
          <w:rFonts w:cstheme="minorHAnsi"/>
          <w:color w:val="0000FF"/>
          <w:highlight w:val="yellow"/>
        </w:rPr>
        <w:t xml:space="preserve"> XXX</w:t>
      </w:r>
      <w:r w:rsidRPr="00A91F05">
        <w:rPr>
          <w:rFonts w:cstheme="minorHAnsi"/>
          <w:highlight w:val="yellow"/>
        </w:rPr>
        <w:t> :</w:t>
      </w:r>
      <w:r w:rsidRPr="00A91F05">
        <w:rPr>
          <w:rFonts w:cstheme="minorHAnsi"/>
        </w:rPr>
        <w:t xml:space="preserve"> </w:t>
      </w:r>
    </w:p>
    <w:p w14:paraId="31C7171F" w14:textId="77777777" w:rsidR="00A91F05" w:rsidRPr="00A91F05" w:rsidRDefault="00A91F05" w:rsidP="00A91F05">
      <w:pPr>
        <w:rPr>
          <w:rStyle w:val="Accentuation"/>
          <w:rFonts w:cstheme="minorHAnsi"/>
          <w:i w:val="0"/>
          <w:color w:val="000000"/>
          <w:highlight w:val="yellow"/>
        </w:rPr>
      </w:pPr>
    </w:p>
    <w:p w14:paraId="3DCEC63F" w14:textId="77777777" w:rsidR="00A91F05" w:rsidRPr="00A91F05" w:rsidRDefault="00A91F05" w:rsidP="00A91F05">
      <w:pPr>
        <w:rPr>
          <w:rFonts w:cstheme="minorHAnsi"/>
          <w:highlight w:val="yellow"/>
        </w:rPr>
      </w:pPr>
      <w:r w:rsidRPr="00BF75B1">
        <w:rPr>
          <w:rStyle w:val="Accentuation"/>
          <w:rFonts w:cstheme="minorHAnsi"/>
          <w:b/>
          <w:i w:val="0"/>
          <w:highlight w:val="yellow"/>
        </w:rPr>
        <w:t>9.2</w:t>
      </w:r>
      <w:r w:rsidRPr="00A91F05">
        <w:rPr>
          <w:rStyle w:val="Accentuation"/>
          <w:rFonts w:cstheme="minorHAnsi"/>
          <w:i w:val="0"/>
          <w:highlight w:val="yellow"/>
        </w:rPr>
        <w:t xml:space="preserve"> Gestion des données à caractère personnel liées au </w:t>
      </w:r>
      <w:commentRangeStart w:id="7"/>
      <w:r w:rsidRPr="00A91F05">
        <w:rPr>
          <w:rStyle w:val="Accentuation"/>
          <w:rFonts w:cstheme="minorHAnsi"/>
          <w:i w:val="0"/>
          <w:highlight w:val="yellow"/>
        </w:rPr>
        <w:t>MATERIEL</w:t>
      </w:r>
      <w:commentRangeEnd w:id="7"/>
      <w:r w:rsidRPr="00A91F05">
        <w:rPr>
          <w:rStyle w:val="Marquedecommentaire"/>
          <w:rFonts w:cstheme="minorHAnsi"/>
          <w:highlight w:val="yellow"/>
        </w:rPr>
        <w:commentReference w:id="7"/>
      </w:r>
    </w:p>
    <w:p w14:paraId="40982B64" w14:textId="77777777" w:rsidR="00A91F05" w:rsidRPr="00A91F05" w:rsidRDefault="00A91F05" w:rsidP="00A91F05">
      <w:pPr>
        <w:rPr>
          <w:rFonts w:cstheme="minorHAnsi"/>
          <w:highlight w:val="yellow"/>
        </w:rPr>
      </w:pPr>
    </w:p>
    <w:p w14:paraId="28C56044" w14:textId="77777777" w:rsidR="00A91F05" w:rsidRPr="00A91F05" w:rsidRDefault="00A91F05" w:rsidP="00A91F05">
      <w:pPr>
        <w:jc w:val="both"/>
        <w:rPr>
          <w:rFonts w:cstheme="minorHAnsi"/>
          <w:highlight w:val="yellow"/>
        </w:rPr>
      </w:pPr>
      <w:r w:rsidRPr="00A91F05">
        <w:rPr>
          <w:rStyle w:val="Accentuation"/>
          <w:rFonts w:cstheme="minorHAnsi"/>
          <w:i w:val="0"/>
          <w:highlight w:val="yellow"/>
        </w:rPr>
        <w:t>Les Parties s’engagent dans le cadre du transfert à respecter les dispositions légales et réglementaires relatives à la protection des données à caractère personnel.</w:t>
      </w:r>
    </w:p>
    <w:p w14:paraId="370AC860" w14:textId="77777777" w:rsidR="00A91F05" w:rsidRPr="00A91F05" w:rsidRDefault="00A91F05" w:rsidP="00A91F05">
      <w:pPr>
        <w:ind w:left="708"/>
        <w:jc w:val="both"/>
        <w:rPr>
          <w:rFonts w:cstheme="minorHAnsi"/>
          <w:highlight w:val="yellow"/>
        </w:rPr>
      </w:pPr>
    </w:p>
    <w:p w14:paraId="33B5E324" w14:textId="77777777" w:rsidR="00A91F05" w:rsidRPr="00A91F05" w:rsidRDefault="00A91F05" w:rsidP="00A91F05">
      <w:pPr>
        <w:jc w:val="both"/>
        <w:rPr>
          <w:rFonts w:cstheme="minorHAnsi"/>
          <w:highlight w:val="yellow"/>
        </w:rPr>
      </w:pPr>
      <w:r w:rsidRPr="00A91F05">
        <w:rPr>
          <w:rStyle w:val="Accentuation"/>
          <w:rFonts w:cstheme="minorHAnsi"/>
          <w:i w:val="0"/>
          <w:highlight w:val="yellow"/>
        </w:rPr>
        <w:t>À ce titre, le Destinataire s’engage à : </w:t>
      </w:r>
    </w:p>
    <w:p w14:paraId="63D7B4DE" w14:textId="77777777" w:rsidR="00A91F05" w:rsidRPr="00A91F05" w:rsidRDefault="00A91F05" w:rsidP="00A91F05">
      <w:pPr>
        <w:jc w:val="both"/>
        <w:rPr>
          <w:rFonts w:cstheme="minorHAnsi"/>
          <w:highlight w:val="yellow"/>
        </w:rPr>
      </w:pPr>
      <w:r w:rsidRPr="00A91F05">
        <w:rPr>
          <w:rStyle w:val="Accentuation"/>
          <w:rFonts w:cstheme="minorHAnsi"/>
          <w:i w:val="0"/>
          <w:highlight w:val="yellow"/>
        </w:rPr>
        <w:t>*accomplir les démarches légales et règlementaires relatives à la protection des données à caractère personnel et à l’utilisation d’échantillons et produits du corps humain,</w:t>
      </w:r>
    </w:p>
    <w:p w14:paraId="65428BDA" w14:textId="77777777" w:rsidR="00A91F05" w:rsidRPr="00A91F05" w:rsidRDefault="00A91F05" w:rsidP="00A91F05">
      <w:pPr>
        <w:jc w:val="both"/>
        <w:rPr>
          <w:rStyle w:val="Accentuation"/>
          <w:rFonts w:cstheme="minorHAnsi"/>
          <w:i w:val="0"/>
          <w:highlight w:val="yellow"/>
        </w:rPr>
      </w:pPr>
      <w:r w:rsidRPr="00A91F05">
        <w:rPr>
          <w:rStyle w:val="Accentuation"/>
          <w:rFonts w:cstheme="minorHAnsi"/>
          <w:i w:val="0"/>
          <w:highlight w:val="yellow"/>
        </w:rPr>
        <w:t>•</w:t>
      </w:r>
      <w:r w:rsidRPr="00A91F05">
        <w:rPr>
          <w:rFonts w:cstheme="minorHAnsi"/>
          <w:highlight w:val="yellow"/>
        </w:rPr>
        <w:t xml:space="preserve"> </w:t>
      </w:r>
      <w:r w:rsidRPr="00A91F05">
        <w:rPr>
          <w:rStyle w:val="Accentuation"/>
          <w:rFonts w:cstheme="minorHAnsi"/>
          <w:i w:val="0"/>
          <w:highlight w:val="yellow"/>
        </w:rPr>
        <w:t xml:space="preserve">mettre en œuvre des mesures techniques et organisationnelles appropriées pour être en mesure de démontrer que le traitement est effectué conformément aux exigences de la protection des données à caractère personnel. </w:t>
      </w:r>
    </w:p>
    <w:p w14:paraId="44FC16EB" w14:textId="77777777" w:rsidR="00A91F05" w:rsidRPr="00A91F05" w:rsidRDefault="00A91F05" w:rsidP="00A91F05">
      <w:pPr>
        <w:ind w:left="708"/>
        <w:jc w:val="both"/>
        <w:rPr>
          <w:rFonts w:cstheme="minorHAnsi"/>
          <w:highlight w:val="yellow"/>
        </w:rPr>
      </w:pPr>
    </w:p>
    <w:p w14:paraId="1607FE5B" w14:textId="77777777" w:rsidR="00A91F05" w:rsidRPr="00A91F05" w:rsidRDefault="00A91F05" w:rsidP="00A91F05">
      <w:pPr>
        <w:jc w:val="both"/>
        <w:rPr>
          <w:rFonts w:cstheme="minorHAnsi"/>
          <w:highlight w:val="yellow"/>
        </w:rPr>
      </w:pPr>
      <w:r w:rsidRPr="00A91F05">
        <w:rPr>
          <w:rStyle w:val="Accentuation"/>
          <w:rFonts w:cstheme="minorHAnsi"/>
          <w:i w:val="0"/>
          <w:highlight w:val="yellow"/>
        </w:rPr>
        <w:t>A ce titre, le Fournisseur :</w:t>
      </w:r>
    </w:p>
    <w:p w14:paraId="4BB59963" w14:textId="77777777" w:rsidR="00A91F05" w:rsidRPr="00A91F05" w:rsidRDefault="00A91F05" w:rsidP="00A91F05">
      <w:pPr>
        <w:jc w:val="both"/>
        <w:rPr>
          <w:rStyle w:val="Accentuation"/>
          <w:rFonts w:cstheme="minorHAnsi"/>
          <w:i w:val="0"/>
          <w:highlight w:val="yellow"/>
        </w:rPr>
      </w:pPr>
      <w:r w:rsidRPr="00A91F05">
        <w:rPr>
          <w:rStyle w:val="Accentuation"/>
          <w:rFonts w:cstheme="minorHAnsi"/>
          <w:i w:val="0"/>
          <w:highlight w:val="yellow"/>
        </w:rPr>
        <w:t>*garantit être titulaire de tous les avis, autorisations et/ou agréments requis par la législation liés au traitement initial des données à caractère personnel et à la détention d’échantillons et produits du corps humain,</w:t>
      </w:r>
    </w:p>
    <w:p w14:paraId="10CA4AE0" w14:textId="77777777" w:rsidR="00A91F05" w:rsidRPr="00A91F05" w:rsidRDefault="00A91F05" w:rsidP="00A91F05">
      <w:pPr>
        <w:jc w:val="both"/>
        <w:rPr>
          <w:rStyle w:val="Accentuation"/>
          <w:rFonts w:cstheme="minorHAnsi"/>
          <w:i w:val="0"/>
          <w:iCs w:val="0"/>
          <w:highlight w:val="yellow"/>
        </w:rPr>
      </w:pPr>
      <w:r w:rsidRPr="00A91F05">
        <w:rPr>
          <w:rFonts w:cstheme="minorHAnsi"/>
          <w:highlight w:val="yellow"/>
        </w:rPr>
        <w:t>*transmet les données à caractère personnel et les échantillons et produits du corps humain sous couvert d’un numéro identifiant unique,</w:t>
      </w:r>
    </w:p>
    <w:p w14:paraId="3BA73A08" w14:textId="77777777" w:rsidR="00A91F05" w:rsidRPr="00A91F05" w:rsidRDefault="00A91F05" w:rsidP="00A91F05">
      <w:pPr>
        <w:jc w:val="both"/>
        <w:rPr>
          <w:rFonts w:cstheme="minorHAnsi"/>
          <w:highlight w:val="yellow"/>
        </w:rPr>
      </w:pPr>
      <w:r w:rsidRPr="00A91F05">
        <w:rPr>
          <w:rFonts w:cstheme="minorHAnsi"/>
          <w:highlight w:val="yellow"/>
        </w:rPr>
        <w:t>*met à jour régulièrement les données à caractère personnel, afin de respecter les droits des personnes (droit d’information, d’accès, de rectification, d’opposition et droit de retirer son consentement) ainsi que la durée de conservation applicable et à communiquer les informations nécessaires au Destinataire,</w:t>
      </w:r>
    </w:p>
    <w:p w14:paraId="196A29C3" w14:textId="77777777" w:rsidR="00A91F05" w:rsidRPr="00A91F05" w:rsidRDefault="00A91F05" w:rsidP="00A91F05">
      <w:pPr>
        <w:jc w:val="both"/>
        <w:rPr>
          <w:rFonts w:cstheme="minorHAnsi"/>
          <w:highlight w:val="yellow"/>
        </w:rPr>
      </w:pPr>
      <w:r w:rsidRPr="00A91F05">
        <w:rPr>
          <w:rFonts w:cstheme="minorHAnsi"/>
          <w:highlight w:val="yellow"/>
        </w:rPr>
        <w:t>*s’engage à exclure du transfert les échantillons et données des personnes s’étant opposées à une utilisation à des fins de recherche,</w:t>
      </w:r>
    </w:p>
    <w:p w14:paraId="18D0E40D" w14:textId="77777777" w:rsidR="00A91F05" w:rsidRPr="00A91F05" w:rsidRDefault="00A91F05" w:rsidP="00A91F05">
      <w:pPr>
        <w:jc w:val="both"/>
        <w:rPr>
          <w:rFonts w:cstheme="minorHAnsi"/>
          <w:highlight w:val="yellow"/>
        </w:rPr>
      </w:pPr>
      <w:r w:rsidRPr="00A91F05">
        <w:rPr>
          <w:rFonts w:cstheme="minorHAnsi"/>
          <w:highlight w:val="yellow"/>
        </w:rPr>
        <w:t xml:space="preserve">* s’engage à prévenir le Destinataire en cas d’opposition ou de retrait du consentement intervenant après le transfert de Matériel. Celui-ci ne vaudra que pour les recherches ayant commencé après cette date de retrait (pour cause d’agrégation des résultats). </w:t>
      </w:r>
    </w:p>
    <w:p w14:paraId="20C981C5" w14:textId="77777777" w:rsidR="00A91F05" w:rsidRPr="00A91F05" w:rsidRDefault="00A91F05" w:rsidP="00A91F05">
      <w:pPr>
        <w:ind w:left="708"/>
        <w:jc w:val="both"/>
        <w:rPr>
          <w:rFonts w:cstheme="minorHAnsi"/>
          <w:highlight w:val="yellow"/>
        </w:rPr>
      </w:pPr>
    </w:p>
    <w:p w14:paraId="6D841B23" w14:textId="77777777" w:rsidR="00A91F05" w:rsidRPr="00A91F05" w:rsidRDefault="00A91F05" w:rsidP="00A91F05">
      <w:pPr>
        <w:jc w:val="both"/>
        <w:rPr>
          <w:rFonts w:cstheme="minorHAnsi"/>
          <w:highlight w:val="yellow"/>
        </w:rPr>
      </w:pPr>
      <w:r w:rsidRPr="00A91F05">
        <w:rPr>
          <w:rStyle w:val="Accentuation"/>
          <w:rFonts w:cstheme="minorHAnsi"/>
          <w:i w:val="0"/>
          <w:highlight w:val="yellow"/>
        </w:rPr>
        <w:t>En outre, Les Parties s’engagent mutuellement à :</w:t>
      </w:r>
    </w:p>
    <w:p w14:paraId="0011ECE1" w14:textId="77777777" w:rsidR="00A91F05" w:rsidRPr="00A91F05" w:rsidRDefault="00A91F05" w:rsidP="00A91F05">
      <w:pPr>
        <w:jc w:val="both"/>
        <w:rPr>
          <w:rFonts w:cstheme="minorHAnsi"/>
          <w:highlight w:val="yellow"/>
        </w:rPr>
      </w:pPr>
      <w:r w:rsidRPr="00A91F05">
        <w:rPr>
          <w:rStyle w:val="Accentuation"/>
          <w:rFonts w:cstheme="minorHAnsi"/>
          <w:i w:val="0"/>
          <w:highlight w:val="yellow"/>
        </w:rPr>
        <w:t>•</w:t>
      </w:r>
      <w:r w:rsidRPr="00A91F05">
        <w:rPr>
          <w:rFonts w:cstheme="minorHAnsi"/>
          <w:highlight w:val="yellow"/>
        </w:rPr>
        <w:t xml:space="preserve"> </w:t>
      </w:r>
      <w:r w:rsidRPr="00A91F05">
        <w:rPr>
          <w:rStyle w:val="Accentuation"/>
          <w:rFonts w:cstheme="minorHAnsi"/>
          <w:i w:val="0"/>
          <w:highlight w:val="yellow"/>
        </w:rPr>
        <w:t>à prendre toute mesure permettant d’éviter toute utilisation détournée ou frauduleuse des fichiers informatiques relatifs aux données à caractère personnel,</w:t>
      </w:r>
    </w:p>
    <w:p w14:paraId="4AB91B3A" w14:textId="77777777" w:rsidR="00A91F05" w:rsidRPr="00A91F05" w:rsidRDefault="00A91F05" w:rsidP="00A91F05">
      <w:pPr>
        <w:jc w:val="both"/>
        <w:rPr>
          <w:rFonts w:cstheme="minorHAnsi"/>
          <w:highlight w:val="yellow"/>
        </w:rPr>
      </w:pPr>
      <w:r w:rsidRPr="00A91F05">
        <w:rPr>
          <w:rStyle w:val="Accentuation"/>
          <w:rFonts w:cstheme="minorHAnsi"/>
          <w:i w:val="0"/>
          <w:highlight w:val="yellow"/>
        </w:rPr>
        <w:t>•</w:t>
      </w:r>
      <w:r w:rsidRPr="00A91F05">
        <w:rPr>
          <w:rFonts w:cstheme="minorHAnsi"/>
          <w:highlight w:val="yellow"/>
        </w:rPr>
        <w:t xml:space="preserve"> </w:t>
      </w:r>
      <w:r w:rsidRPr="00A91F05">
        <w:rPr>
          <w:rStyle w:val="Accentuation"/>
          <w:rFonts w:cstheme="minorHAnsi"/>
          <w:i w:val="0"/>
          <w:highlight w:val="yellow"/>
        </w:rPr>
        <w:t>à prendre toutes mesures de sécurité, notamment matérielles et organisationnelles, pour assurer la confidentialité, la conservation et l’intégrité des données à caractère personnel.</w:t>
      </w:r>
    </w:p>
    <w:p w14:paraId="3A564F59" w14:textId="77777777" w:rsidR="00A91F05" w:rsidRPr="00A91F05" w:rsidRDefault="00A91F05" w:rsidP="00A91F05">
      <w:pPr>
        <w:ind w:left="705"/>
        <w:jc w:val="both"/>
        <w:rPr>
          <w:rFonts w:cstheme="minorHAnsi"/>
          <w:highlight w:val="yellow"/>
        </w:rPr>
      </w:pPr>
    </w:p>
    <w:p w14:paraId="1C2ED131" w14:textId="77777777" w:rsidR="00A91F05" w:rsidRPr="00A91F05" w:rsidRDefault="00A91F05" w:rsidP="00A91F05">
      <w:pPr>
        <w:jc w:val="both"/>
        <w:rPr>
          <w:rFonts w:cstheme="minorHAnsi"/>
        </w:rPr>
      </w:pPr>
      <w:r w:rsidRPr="00A91F05">
        <w:rPr>
          <w:rFonts w:cstheme="minorHAnsi"/>
          <w:highlight w:val="yellow"/>
        </w:rPr>
        <w:t>Aucune communication ou publication relative à l’Accord ne doit contrevenir aux obligations de confidentialité, de sécurité ou de protection des données personnelles. En conséquence, aucune donnée personnelle collectée ou traitée (notamment le numéro identifiant unique du Fournisseur) dans le cadre de       l’Accord ne peut être diffusée dans le cadre de l'ouverture des données publiques (open data).</w:t>
      </w:r>
    </w:p>
    <w:p w14:paraId="4B1BFFB2" w14:textId="77777777" w:rsidR="00A91F05" w:rsidRPr="00A91F05" w:rsidRDefault="00A91F05" w:rsidP="00A91F05">
      <w:pPr>
        <w:jc w:val="both"/>
        <w:rPr>
          <w:rFonts w:cstheme="minorHAnsi"/>
        </w:rPr>
      </w:pPr>
    </w:p>
    <w:p w14:paraId="0C2D20AA" w14:textId="77777777" w:rsidR="00A91F05" w:rsidRPr="00A91F05" w:rsidRDefault="00A91F05" w:rsidP="00A91F05">
      <w:pPr>
        <w:jc w:val="both"/>
        <w:rPr>
          <w:rFonts w:cstheme="minorHAnsi"/>
        </w:rPr>
      </w:pPr>
      <w:r w:rsidRPr="00BF75B1">
        <w:rPr>
          <w:rFonts w:cstheme="minorHAnsi"/>
          <w:b/>
        </w:rPr>
        <w:t>10</w:t>
      </w:r>
      <w:r w:rsidRPr="00A91F05">
        <w:rPr>
          <w:rFonts w:cstheme="minorHAnsi"/>
        </w:rPr>
        <w:t xml:space="preserve"> Le MATERIEL échangé est de nature expérimentale. Le Fournisseur ne donne aucune garantie quant à son utilisation, son efficacité, son absence de toxicité ou sa sécurité pour une utilisation particulière.</w:t>
      </w:r>
    </w:p>
    <w:p w14:paraId="3A4ADACC" w14:textId="77777777" w:rsidR="00A91F05" w:rsidRPr="00A91F05" w:rsidRDefault="00A91F05" w:rsidP="00A91F05">
      <w:pPr>
        <w:jc w:val="both"/>
        <w:rPr>
          <w:rFonts w:cstheme="minorHAnsi"/>
        </w:rPr>
      </w:pPr>
    </w:p>
    <w:p w14:paraId="64B8910F" w14:textId="77777777" w:rsidR="00A91F05" w:rsidRPr="00A91F05" w:rsidRDefault="00A91F05" w:rsidP="00A91F05">
      <w:pPr>
        <w:jc w:val="both"/>
        <w:rPr>
          <w:rFonts w:cstheme="minorHAnsi"/>
        </w:rPr>
      </w:pPr>
      <w:r w:rsidRPr="00A91F05">
        <w:rPr>
          <w:rFonts w:cstheme="minorHAnsi"/>
        </w:rPr>
        <w:lastRenderedPageBreak/>
        <w:t xml:space="preserve">A cet égard, le Fournisseur décline toute responsabilité concernant les dommages causés par le MATERIEL et les INFORMATIONS, ainsi que par toute utilisation qui pourrait en être faite. </w:t>
      </w:r>
    </w:p>
    <w:p w14:paraId="17A1DB32" w14:textId="77777777" w:rsidR="00A91F05" w:rsidRPr="00A91F05" w:rsidRDefault="00A91F05" w:rsidP="00A91F05">
      <w:pPr>
        <w:ind w:left="705" w:hanging="705"/>
        <w:jc w:val="both"/>
        <w:rPr>
          <w:rFonts w:cstheme="minorHAnsi"/>
        </w:rPr>
      </w:pPr>
    </w:p>
    <w:p w14:paraId="3762D279" w14:textId="77777777" w:rsidR="00A91F05" w:rsidRPr="00A91F05" w:rsidRDefault="00A91F05" w:rsidP="00A91F05">
      <w:pPr>
        <w:jc w:val="both"/>
        <w:rPr>
          <w:rFonts w:cstheme="minorHAnsi"/>
        </w:rPr>
      </w:pPr>
      <w:r w:rsidRPr="00A91F05">
        <w:rPr>
          <w:rFonts w:cstheme="minorHAnsi"/>
        </w:rPr>
        <w:t>Le Fournisseur ne garantit pas que le MATERIEL et/ou les INFORMATIONS CONFIDENTIELLES ne porte pas atteinte à tout droit de propriété industrielle ou à un autre droit de propriété.</w:t>
      </w:r>
    </w:p>
    <w:p w14:paraId="65314678" w14:textId="77777777" w:rsidR="00A91F05" w:rsidRPr="00A91F05" w:rsidRDefault="00A91F05" w:rsidP="00A91F05">
      <w:pPr>
        <w:rPr>
          <w:rFonts w:cstheme="minorHAnsi"/>
        </w:rPr>
      </w:pPr>
    </w:p>
    <w:p w14:paraId="53334438" w14:textId="3F9B06A9" w:rsidR="006A0589" w:rsidRPr="00951C9B" w:rsidRDefault="005412B8" w:rsidP="00A91F05">
      <w:pPr>
        <w:pStyle w:val="Textearticle1"/>
        <w:spacing w:after="0" w:line="240" w:lineRule="auto"/>
        <w:ind w:right="0" w:firstLine="0"/>
        <w:jc w:val="center"/>
        <w:outlineLvl w:val="0"/>
      </w:pPr>
      <w:r w:rsidRPr="00951C9B">
        <w:br w:type="page"/>
      </w:r>
    </w:p>
    <w:p w14:paraId="70CCFBFF" w14:textId="1EAF7208" w:rsidR="006A0589" w:rsidRPr="00951C9B" w:rsidRDefault="00BE090F" w:rsidP="00517C8D">
      <w:pPr>
        <w:jc w:val="center"/>
        <w:rPr>
          <w:b/>
        </w:rPr>
      </w:pPr>
      <w:r w:rsidRPr="00951C9B">
        <w:rPr>
          <w:b/>
        </w:rPr>
        <w:lastRenderedPageBreak/>
        <w:t>ANNEXE 5 : MODALITÉS D’ACCUEIL DE PERSONNEL SALARIÉ DE X</w:t>
      </w:r>
    </w:p>
    <w:p w14:paraId="02EC55CF" w14:textId="77777777" w:rsidR="006A0589" w:rsidRPr="00951C9B" w:rsidRDefault="006A0589"/>
    <w:p w14:paraId="3FA49687" w14:textId="77777777" w:rsidR="006A0589" w:rsidRPr="00951C9B" w:rsidRDefault="006A0589"/>
    <w:p w14:paraId="282F98F5" w14:textId="0C730843" w:rsidR="006A0589" w:rsidRPr="00951C9B" w:rsidRDefault="005412B8">
      <w:r w:rsidRPr="00951C9B">
        <w:t>Accueil de</w:t>
      </w:r>
      <w:r w:rsidR="00C76D40" w:rsidRPr="00951C9B">
        <w:t> :</w:t>
      </w:r>
    </w:p>
    <w:p w14:paraId="450BA64D" w14:textId="77777777" w:rsidR="006A0589" w:rsidRPr="00951C9B" w:rsidRDefault="006A0589"/>
    <w:p w14:paraId="6AF7B3C2" w14:textId="77777777" w:rsidR="006A0589" w:rsidRPr="00951C9B" w:rsidRDefault="005412B8">
      <w:r w:rsidRPr="00951C9B">
        <w:t xml:space="preserve">Nom – prénom </w:t>
      </w:r>
      <w:r w:rsidRPr="00951C9B">
        <w:rPr>
          <w:color w:val="0070C0"/>
        </w:rPr>
        <w:t>[Nom de la personne]</w:t>
      </w:r>
      <w:r w:rsidRPr="00951C9B">
        <w:tab/>
      </w:r>
    </w:p>
    <w:p w14:paraId="3BB806DF" w14:textId="77777777" w:rsidR="006A0589" w:rsidRPr="00951C9B" w:rsidRDefault="005412B8">
      <w:r w:rsidRPr="00951C9B">
        <w:t xml:space="preserve">Date et ville de naissance </w:t>
      </w:r>
      <w:r w:rsidRPr="00951C9B">
        <w:tab/>
      </w:r>
    </w:p>
    <w:p w14:paraId="1DEC7A59" w14:textId="77777777" w:rsidR="006A0589" w:rsidRPr="00951C9B" w:rsidRDefault="005412B8">
      <w:r w:rsidRPr="00951C9B">
        <w:t xml:space="preserve">Nationalité </w:t>
      </w:r>
      <w:r w:rsidRPr="00951C9B">
        <w:tab/>
      </w:r>
    </w:p>
    <w:p w14:paraId="141E59F0" w14:textId="77777777" w:rsidR="006A0589" w:rsidRPr="00951C9B" w:rsidRDefault="005412B8">
      <w:r w:rsidRPr="00951C9B">
        <w:t xml:space="preserve">Situation familiale </w:t>
      </w:r>
      <w:r w:rsidRPr="00951C9B">
        <w:tab/>
      </w:r>
    </w:p>
    <w:p w14:paraId="6B6D091A" w14:textId="77777777" w:rsidR="006A0589" w:rsidRPr="00951C9B" w:rsidRDefault="005412B8">
      <w:r w:rsidRPr="00951C9B">
        <w:t xml:space="preserve">Numéro de sécurité sociale </w:t>
      </w:r>
      <w:r w:rsidRPr="00951C9B">
        <w:tab/>
      </w:r>
    </w:p>
    <w:p w14:paraId="51031E22" w14:textId="77777777" w:rsidR="006A0589" w:rsidRPr="00951C9B" w:rsidRDefault="005412B8">
      <w:r w:rsidRPr="00951C9B">
        <w:t>Adresse personnelle</w:t>
      </w:r>
      <w:r w:rsidRPr="00951C9B">
        <w:tab/>
      </w:r>
    </w:p>
    <w:p w14:paraId="7FA7E992" w14:textId="77777777" w:rsidR="006A0589" w:rsidRPr="00951C9B" w:rsidRDefault="005412B8">
      <w:r w:rsidRPr="00951C9B">
        <w:tab/>
      </w:r>
    </w:p>
    <w:p w14:paraId="67B88378" w14:textId="77777777" w:rsidR="006A0589" w:rsidRPr="00951C9B" w:rsidRDefault="005412B8">
      <w:r w:rsidRPr="00951C9B">
        <w:tab/>
      </w:r>
    </w:p>
    <w:p w14:paraId="2C986F22" w14:textId="7E59ED39" w:rsidR="006A0589" w:rsidRPr="00951C9B" w:rsidRDefault="005412B8">
      <w:pPr>
        <w:rPr>
          <w:bCs/>
          <w:caps/>
          <w:color w:val="0070C0"/>
        </w:rPr>
      </w:pPr>
      <w:r w:rsidRPr="00951C9B">
        <w:rPr>
          <w:color w:val="0070C0"/>
        </w:rPr>
        <w:t>Salarié[e] de</w:t>
      </w:r>
      <w:r w:rsidR="00C76D40" w:rsidRPr="00951C9B">
        <w:rPr>
          <w:color w:val="0070C0"/>
        </w:rPr>
        <w:t> :</w:t>
      </w:r>
      <w:r w:rsidRPr="00951C9B">
        <w:t xml:space="preserve"> </w:t>
      </w:r>
      <w:r w:rsidRPr="00951C9B">
        <w:rPr>
          <w:bCs/>
          <w:caps/>
          <w:color w:val="0070C0"/>
        </w:rPr>
        <w:t>[Partenaire]</w:t>
      </w:r>
    </w:p>
    <w:p w14:paraId="6EEC2B56" w14:textId="0F4C9C65" w:rsidR="006A0589" w:rsidRPr="00951C9B" w:rsidRDefault="005412B8">
      <w:pPr>
        <w:rPr>
          <w:bCs/>
          <w:caps/>
          <w:color w:val="0070C0"/>
        </w:rPr>
      </w:pPr>
      <w:r w:rsidRPr="00951C9B">
        <w:rPr>
          <w:bCs/>
          <w:caps/>
          <w:color w:val="0070C0"/>
        </w:rPr>
        <w:t>n° SIREN</w:t>
      </w:r>
      <w:r w:rsidR="00C76D40" w:rsidRPr="00951C9B">
        <w:rPr>
          <w:bCs/>
          <w:caps/>
          <w:color w:val="0070C0"/>
        </w:rPr>
        <w:t> :</w:t>
      </w:r>
    </w:p>
    <w:p w14:paraId="75478716" w14:textId="77777777" w:rsidR="006A0589" w:rsidRPr="00951C9B" w:rsidRDefault="005412B8">
      <w:r w:rsidRPr="00951C9B">
        <w:t>En tant que [fonction chez le partenaire]:</w:t>
      </w:r>
    </w:p>
    <w:p w14:paraId="54165924" w14:textId="77777777" w:rsidR="006A0589" w:rsidRPr="00951C9B" w:rsidRDefault="006A0589"/>
    <w:p w14:paraId="7866A78C" w14:textId="77777777" w:rsidR="006A0589" w:rsidRPr="00951C9B" w:rsidRDefault="006A0589">
      <w:pPr>
        <w:rPr>
          <w:i/>
        </w:rPr>
      </w:pPr>
    </w:p>
    <w:p w14:paraId="15368E2A" w14:textId="0AEAACF2" w:rsidR="006A0589" w:rsidRPr="00951C9B" w:rsidRDefault="005412B8">
      <w:r w:rsidRPr="00951C9B">
        <w:t>Accueilli à</w:t>
      </w:r>
      <w:r w:rsidR="00C76D40" w:rsidRPr="00951C9B">
        <w:t> :</w:t>
      </w:r>
    </w:p>
    <w:p w14:paraId="68F88EBD" w14:textId="67B875E7" w:rsidR="006A0589" w:rsidRPr="00951C9B" w:rsidRDefault="005412B8">
      <w:r w:rsidRPr="00951C9B">
        <w:t>Unité d’accueil </w:t>
      </w:r>
      <w:r w:rsidRPr="00951C9B">
        <w:rPr>
          <w:color w:val="0070C0"/>
        </w:rPr>
        <w:t>[Numéro et sigle]</w:t>
      </w:r>
      <w:r w:rsidR="00C76D40" w:rsidRPr="00951C9B">
        <w:t> :</w:t>
      </w:r>
      <w:r w:rsidRPr="00951C9B">
        <w:t xml:space="preserve"> </w:t>
      </w:r>
    </w:p>
    <w:p w14:paraId="2288CC51" w14:textId="74886B22" w:rsidR="006A0589" w:rsidRPr="00951C9B" w:rsidRDefault="005412B8">
      <w:r w:rsidRPr="00951C9B">
        <w:t>Adresse unité d’accueil</w:t>
      </w:r>
      <w:r w:rsidR="00C76D40" w:rsidRPr="00951C9B">
        <w:t> :</w:t>
      </w:r>
    </w:p>
    <w:p w14:paraId="7513093A" w14:textId="2735643D" w:rsidR="006A0589" w:rsidRPr="00951C9B" w:rsidRDefault="005412B8">
      <w:r w:rsidRPr="00951C9B">
        <w:t xml:space="preserve">Centre de recherche </w:t>
      </w:r>
      <w:r w:rsidR="00747619" w:rsidRPr="00951C9B">
        <w:t>INRAE</w:t>
      </w:r>
      <w:r w:rsidR="00C76D40" w:rsidRPr="00951C9B">
        <w:t> :</w:t>
      </w:r>
    </w:p>
    <w:p w14:paraId="7655F30C" w14:textId="0494C627" w:rsidR="006A0589" w:rsidRPr="00951C9B" w:rsidRDefault="005412B8">
      <w:r w:rsidRPr="00951C9B">
        <w:t xml:space="preserve">Département de recherche </w:t>
      </w:r>
      <w:r w:rsidR="00747619" w:rsidRPr="00951C9B">
        <w:t>INRAE</w:t>
      </w:r>
      <w:r w:rsidRPr="00951C9B">
        <w:t xml:space="preserve"> pilote de l’unité d’accueil</w:t>
      </w:r>
      <w:r w:rsidR="00C76D40" w:rsidRPr="00951C9B">
        <w:t> :</w:t>
      </w:r>
      <w:r w:rsidRPr="00951C9B">
        <w:t xml:space="preserve"> </w:t>
      </w:r>
    </w:p>
    <w:p w14:paraId="5A5A12A9" w14:textId="77777777" w:rsidR="006A0589" w:rsidRPr="00951C9B" w:rsidRDefault="006A0589"/>
    <w:p w14:paraId="4C8ACE9C" w14:textId="77777777" w:rsidR="006A0589" w:rsidRPr="00951C9B" w:rsidRDefault="006A0589"/>
    <w:p w14:paraId="0425221F" w14:textId="58B8752D" w:rsidR="006A0589" w:rsidRPr="00951C9B" w:rsidRDefault="005412B8">
      <w:pPr>
        <w:rPr>
          <w:b/>
          <w:caps/>
          <w:szCs w:val="24"/>
          <w:u w:val="single"/>
        </w:rPr>
      </w:pPr>
      <w:r w:rsidRPr="00951C9B">
        <w:rPr>
          <w:b/>
          <w:caps/>
          <w:szCs w:val="24"/>
          <w:u w:val="single"/>
        </w:rPr>
        <w:t>A</w:t>
      </w:r>
      <w:r w:rsidR="00C76D40" w:rsidRPr="00951C9B">
        <w:rPr>
          <w:b/>
          <w:caps/>
          <w:szCs w:val="24"/>
          <w:u w:val="single"/>
        </w:rPr>
        <w:t> :</w:t>
      </w:r>
      <w:r w:rsidRPr="00951C9B">
        <w:rPr>
          <w:b/>
          <w:caps/>
          <w:szCs w:val="24"/>
          <w:u w:val="single"/>
        </w:rPr>
        <w:t xml:space="preserve"> DisposItif d’accueil</w:t>
      </w:r>
    </w:p>
    <w:p w14:paraId="0AE677C2" w14:textId="77777777" w:rsidR="00517C8D" w:rsidRPr="00951C9B" w:rsidRDefault="00517C8D">
      <w:pPr>
        <w:rPr>
          <w:b/>
          <w:szCs w:val="24"/>
        </w:rPr>
      </w:pPr>
    </w:p>
    <w:p w14:paraId="1F9AC4DF" w14:textId="77777777" w:rsidR="006A0589" w:rsidRPr="00951C9B" w:rsidRDefault="005412B8">
      <w:pPr>
        <w:rPr>
          <w:b/>
          <w:szCs w:val="24"/>
        </w:rPr>
      </w:pPr>
      <w:r w:rsidRPr="00951C9B">
        <w:rPr>
          <w:b/>
          <w:szCs w:val="24"/>
        </w:rPr>
        <w:t xml:space="preserve">I) </w:t>
      </w:r>
      <w:r w:rsidRPr="00951C9B">
        <w:rPr>
          <w:b/>
          <w:caps/>
          <w:szCs w:val="24"/>
        </w:rPr>
        <w:t>C</w:t>
      </w:r>
      <w:r w:rsidRPr="00951C9B">
        <w:rPr>
          <w:b/>
          <w:szCs w:val="24"/>
        </w:rPr>
        <w:t>adre applicable</w:t>
      </w:r>
    </w:p>
    <w:p w14:paraId="0F7F6F0A" w14:textId="77777777" w:rsidR="006A0589" w:rsidRPr="00951C9B" w:rsidRDefault="006A0589">
      <w:pPr>
        <w:rPr>
          <w:b/>
          <w:szCs w:val="24"/>
        </w:rPr>
      </w:pPr>
    </w:p>
    <w:p w14:paraId="26D385D0" w14:textId="77777777" w:rsidR="006A0589" w:rsidRPr="00951C9B" w:rsidRDefault="005412B8">
      <w:pPr>
        <w:rPr>
          <w:szCs w:val="24"/>
        </w:rPr>
      </w:pPr>
      <w:r w:rsidRPr="00951C9B">
        <w:rPr>
          <w:color w:val="0070C0"/>
        </w:rPr>
        <w:t xml:space="preserve">[Nom de la personne] </w:t>
      </w:r>
      <w:r w:rsidRPr="00951C9B">
        <w:rPr>
          <w:szCs w:val="24"/>
        </w:rPr>
        <w:t xml:space="preserve">est autorisé(e) à effectuer des activités de recherche au sein de l’Unité, dans le cadre du Projet défini dans le présent contrat. </w:t>
      </w:r>
    </w:p>
    <w:p w14:paraId="1BC1325D" w14:textId="77777777" w:rsidR="006A0589" w:rsidRPr="00951C9B" w:rsidRDefault="006A0589" w:rsidP="00C02E3A">
      <w:pPr>
        <w:jc w:val="both"/>
        <w:rPr>
          <w:szCs w:val="24"/>
        </w:rPr>
      </w:pPr>
    </w:p>
    <w:p w14:paraId="5DB5DD4B" w14:textId="77777777" w:rsidR="006A0589" w:rsidRPr="00951C9B" w:rsidRDefault="005412B8" w:rsidP="00C02E3A">
      <w:pPr>
        <w:jc w:val="both"/>
        <w:rPr>
          <w:color w:val="0070C0"/>
        </w:rPr>
      </w:pPr>
      <w:r w:rsidRPr="00951C9B">
        <w:rPr>
          <w:szCs w:val="24"/>
        </w:rPr>
        <w:t xml:space="preserve">Au sein de l’Unité, </w:t>
      </w:r>
      <w:r w:rsidRPr="00951C9B">
        <w:rPr>
          <w:color w:val="0070C0"/>
        </w:rPr>
        <w:t xml:space="preserve">[Nom de la personne] </w:t>
      </w:r>
      <w:r w:rsidRPr="00951C9B">
        <w:rPr>
          <w:szCs w:val="24"/>
        </w:rPr>
        <w:t xml:space="preserve">est placé(e) sous la responsabilité scientifique de ...................., </w:t>
      </w:r>
      <w:r w:rsidRPr="00951C9B">
        <w:rPr>
          <w:color w:val="0070C0"/>
        </w:rPr>
        <w:t xml:space="preserve">[préciser sa qualité – il s’agit du référent scientifique de l’Unité] </w:t>
      </w:r>
      <w:r w:rsidRPr="00951C9B">
        <w:rPr>
          <w:szCs w:val="24"/>
        </w:rPr>
        <w:t xml:space="preserve">qui participe directement aux travaux et/ou à l’encadrement scientifique des travaux de recherche de </w:t>
      </w:r>
      <w:r w:rsidRPr="00951C9B">
        <w:rPr>
          <w:color w:val="0070C0"/>
        </w:rPr>
        <w:t>[Nom de la personne] dans le cadre du Projet.</w:t>
      </w:r>
    </w:p>
    <w:p w14:paraId="24F77957" w14:textId="77777777" w:rsidR="006A0589" w:rsidRPr="00951C9B" w:rsidRDefault="006A0589" w:rsidP="00C02E3A">
      <w:pPr>
        <w:jc w:val="both"/>
        <w:rPr>
          <w:szCs w:val="24"/>
        </w:rPr>
      </w:pPr>
    </w:p>
    <w:p w14:paraId="44F6B215" w14:textId="77777777" w:rsidR="006A0589" w:rsidRPr="00951C9B" w:rsidRDefault="005412B8" w:rsidP="00C02E3A">
      <w:pPr>
        <w:jc w:val="both"/>
        <w:rPr>
          <w:szCs w:val="24"/>
        </w:rPr>
      </w:pPr>
      <w:r w:rsidRPr="00951C9B">
        <w:rPr>
          <w:color w:val="0070C0"/>
        </w:rPr>
        <w:t xml:space="preserve">[PARTENAIRE] </w:t>
      </w:r>
      <w:r w:rsidRPr="00951C9B">
        <w:rPr>
          <w:szCs w:val="24"/>
        </w:rPr>
        <w:t xml:space="preserve">assure auprès de </w:t>
      </w:r>
      <w:r w:rsidRPr="00951C9B">
        <w:rPr>
          <w:color w:val="0070C0"/>
        </w:rPr>
        <w:t xml:space="preserve">[Nom de la personne] </w:t>
      </w:r>
      <w:r w:rsidRPr="00951C9B">
        <w:rPr>
          <w:szCs w:val="24"/>
        </w:rPr>
        <w:t>les obligations civiles, sociales et fiscales.</w:t>
      </w:r>
    </w:p>
    <w:p w14:paraId="471AA14D" w14:textId="77777777" w:rsidR="006A0589" w:rsidRPr="00951C9B" w:rsidRDefault="006A0589" w:rsidP="00C02E3A">
      <w:pPr>
        <w:jc w:val="both"/>
        <w:rPr>
          <w:sz w:val="18"/>
          <w:szCs w:val="24"/>
        </w:rPr>
      </w:pPr>
    </w:p>
    <w:p w14:paraId="63AAE05C" w14:textId="77777777" w:rsidR="006A0589" w:rsidRPr="00951C9B" w:rsidRDefault="005412B8" w:rsidP="00C02E3A">
      <w:pPr>
        <w:jc w:val="both"/>
        <w:rPr>
          <w:color w:val="0070C0"/>
        </w:rPr>
      </w:pPr>
      <w:r w:rsidRPr="00951C9B">
        <w:rPr>
          <w:szCs w:val="24"/>
        </w:rPr>
        <w:t>Pour toutes les formalités inhérentes à son accueil,</w:t>
      </w:r>
      <w:r w:rsidRPr="00951C9B">
        <w:rPr>
          <w:color w:val="0070C0"/>
        </w:rPr>
        <w:t xml:space="preserve"> [Nom de la personne]</w:t>
      </w:r>
      <w:r w:rsidRPr="00951C9B">
        <w:rPr>
          <w:szCs w:val="24"/>
        </w:rPr>
        <w:t xml:space="preserve"> continue à relever de l’autorité hiérarchique au sein de </w:t>
      </w:r>
      <w:r w:rsidRPr="00951C9B">
        <w:rPr>
          <w:color w:val="0070C0"/>
        </w:rPr>
        <w:t>[PARTENAIRE].</w:t>
      </w:r>
    </w:p>
    <w:p w14:paraId="2D6E1E03" w14:textId="77777777" w:rsidR="006A0589" w:rsidRPr="00951C9B" w:rsidRDefault="006A0589" w:rsidP="00C02E3A">
      <w:pPr>
        <w:jc w:val="both"/>
        <w:rPr>
          <w:szCs w:val="24"/>
        </w:rPr>
      </w:pPr>
    </w:p>
    <w:p w14:paraId="748224D7" w14:textId="0FB73B35" w:rsidR="006A0589" w:rsidRPr="00951C9B" w:rsidRDefault="005412B8" w:rsidP="00C02E3A">
      <w:pPr>
        <w:jc w:val="both"/>
        <w:rPr>
          <w:szCs w:val="24"/>
        </w:rPr>
      </w:pPr>
      <w:r w:rsidRPr="00951C9B">
        <w:rPr>
          <w:szCs w:val="24"/>
        </w:rPr>
        <w:t xml:space="preserve">Pour </w:t>
      </w:r>
      <w:r w:rsidRPr="00951C9B">
        <w:rPr>
          <w:color w:val="0070C0"/>
        </w:rPr>
        <w:t>[PARTENAIRE]</w:t>
      </w:r>
      <w:r w:rsidRPr="00951C9B">
        <w:rPr>
          <w:szCs w:val="24"/>
        </w:rPr>
        <w:t>, la personne référente est</w:t>
      </w:r>
      <w:r w:rsidR="00C76D40" w:rsidRPr="00951C9B">
        <w:rPr>
          <w:szCs w:val="24"/>
        </w:rPr>
        <w:t xml:space="preserve"> </w:t>
      </w:r>
      <w:r w:rsidRPr="00951C9B">
        <w:rPr>
          <w:szCs w:val="24"/>
        </w:rPr>
        <w:t>.</w:t>
      </w:r>
    </w:p>
    <w:p w14:paraId="3FCC3E72" w14:textId="77777777" w:rsidR="006A0589" w:rsidRPr="00951C9B" w:rsidRDefault="005412B8" w:rsidP="00C02E3A">
      <w:pPr>
        <w:jc w:val="both"/>
        <w:rPr>
          <w:i/>
          <w:szCs w:val="24"/>
        </w:rPr>
      </w:pPr>
      <w:r w:rsidRPr="00951C9B">
        <w:rPr>
          <w:i/>
          <w:color w:val="0070C0"/>
        </w:rPr>
        <w:t>[en général, il s’agit d’un contact administratif afin de satisfaire un problème se présentant]</w:t>
      </w:r>
    </w:p>
    <w:p w14:paraId="69B62AFF" w14:textId="77777777" w:rsidR="00C02E3A" w:rsidRPr="00951C9B" w:rsidRDefault="00C02E3A" w:rsidP="00C02E3A">
      <w:pPr>
        <w:jc w:val="both"/>
        <w:rPr>
          <w:szCs w:val="24"/>
        </w:rPr>
      </w:pPr>
    </w:p>
    <w:p w14:paraId="3E8F6156" w14:textId="77777777" w:rsidR="006A0589" w:rsidRPr="00951C9B" w:rsidRDefault="005412B8" w:rsidP="00C02E3A">
      <w:pPr>
        <w:jc w:val="both"/>
        <w:rPr>
          <w:szCs w:val="24"/>
        </w:rPr>
      </w:pPr>
      <w:r w:rsidRPr="00951C9B">
        <w:rPr>
          <w:szCs w:val="24"/>
        </w:rPr>
        <w:t>Durant son accueil </w:t>
      </w:r>
    </w:p>
    <w:p w14:paraId="1D95F331" w14:textId="77777777" w:rsidR="006A0589" w:rsidRPr="00951C9B" w:rsidRDefault="005412B8" w:rsidP="00C02E3A">
      <w:pPr>
        <w:jc w:val="both"/>
        <w:rPr>
          <w:szCs w:val="24"/>
        </w:rPr>
      </w:pPr>
      <w:r w:rsidRPr="00951C9B">
        <w:rPr>
          <w:szCs w:val="24"/>
        </w:rPr>
        <w:t>-</w:t>
      </w:r>
      <w:r w:rsidRPr="00951C9B">
        <w:rPr>
          <w:color w:val="0070C0"/>
        </w:rPr>
        <w:t xml:space="preserve"> [PARTENAIRE] </w:t>
      </w:r>
      <w:r w:rsidRPr="00951C9B">
        <w:rPr>
          <w:szCs w:val="24"/>
        </w:rPr>
        <w:t xml:space="preserve">s’engage à ce que </w:t>
      </w:r>
      <w:r w:rsidRPr="00951C9B">
        <w:rPr>
          <w:color w:val="0070C0"/>
        </w:rPr>
        <w:t xml:space="preserve">[Nom de la personne] </w:t>
      </w:r>
      <w:r w:rsidRPr="00951C9B">
        <w:rPr>
          <w:szCs w:val="24"/>
        </w:rPr>
        <w:t>continue à bénéficier du régime de prestations sociales et de la législation sur les accidents du travail, conformément aux dispositions applicables.</w:t>
      </w:r>
    </w:p>
    <w:p w14:paraId="1C9F5534" w14:textId="1112C2D5" w:rsidR="006A0589" w:rsidRPr="00951C9B" w:rsidRDefault="005412B8" w:rsidP="00C02E3A">
      <w:pPr>
        <w:jc w:val="both"/>
        <w:rPr>
          <w:szCs w:val="24"/>
        </w:rPr>
      </w:pPr>
      <w:r w:rsidRPr="00951C9B">
        <w:rPr>
          <w:szCs w:val="24"/>
        </w:rPr>
        <w:t xml:space="preserve">- et </w:t>
      </w:r>
      <w:r w:rsidRPr="00951C9B">
        <w:rPr>
          <w:color w:val="0070C0"/>
        </w:rPr>
        <w:t>[Nom de la personne]</w:t>
      </w:r>
      <w:r w:rsidRPr="00951C9B">
        <w:rPr>
          <w:szCs w:val="24"/>
        </w:rPr>
        <w:t xml:space="preserve"> est placé[e], en matière de sécurité des biens, de l’environnement, des personnes et des informations, sous l’autorité du directeur de l’unité </w:t>
      </w:r>
      <w:r w:rsidR="00747619" w:rsidRPr="00951C9B">
        <w:rPr>
          <w:szCs w:val="24"/>
        </w:rPr>
        <w:t>INRAE</w:t>
      </w:r>
      <w:r w:rsidRPr="00951C9B">
        <w:rPr>
          <w:szCs w:val="24"/>
        </w:rPr>
        <w:t xml:space="preserve"> qui l’accueille.</w:t>
      </w:r>
    </w:p>
    <w:p w14:paraId="27945A6C" w14:textId="77777777" w:rsidR="006A0589" w:rsidRPr="00951C9B" w:rsidRDefault="006A0589" w:rsidP="00C02E3A">
      <w:pPr>
        <w:jc w:val="both"/>
        <w:rPr>
          <w:sz w:val="18"/>
          <w:szCs w:val="24"/>
        </w:rPr>
      </w:pPr>
    </w:p>
    <w:p w14:paraId="015DB35C" w14:textId="78D2D419" w:rsidR="006A0589" w:rsidRPr="00951C9B" w:rsidRDefault="005412B8" w:rsidP="00C02E3A">
      <w:pPr>
        <w:jc w:val="both"/>
        <w:rPr>
          <w:szCs w:val="24"/>
        </w:rPr>
      </w:pPr>
      <w:r w:rsidRPr="00951C9B">
        <w:rPr>
          <w:szCs w:val="24"/>
        </w:rPr>
        <w:t xml:space="preserve">Sauf faute lourde, aucun recours, d’aucune nature, ne pourra être effectué contre </w:t>
      </w:r>
      <w:r w:rsidR="00D6380D">
        <w:rPr>
          <w:szCs w:val="24"/>
        </w:rPr>
        <w:t>INRAE</w:t>
      </w:r>
      <w:r w:rsidRPr="00951C9B">
        <w:rPr>
          <w:szCs w:val="24"/>
        </w:rPr>
        <w:t xml:space="preserve"> ou un de ses agents tant par </w:t>
      </w:r>
      <w:r w:rsidRPr="00951C9B">
        <w:rPr>
          <w:color w:val="0070C0"/>
        </w:rPr>
        <w:t>[Nom de la personne]</w:t>
      </w:r>
      <w:r w:rsidRPr="00951C9B">
        <w:t xml:space="preserve"> que</w:t>
      </w:r>
      <w:r w:rsidRPr="00951C9B">
        <w:rPr>
          <w:color w:val="0070C0"/>
        </w:rPr>
        <w:t xml:space="preserve"> [PARTENAIRE].</w:t>
      </w:r>
    </w:p>
    <w:p w14:paraId="222B1A07" w14:textId="77777777" w:rsidR="00C02E3A" w:rsidRDefault="00C02E3A">
      <w:pPr>
        <w:rPr>
          <w:sz w:val="18"/>
          <w:szCs w:val="24"/>
        </w:rPr>
      </w:pPr>
      <w:r>
        <w:rPr>
          <w:sz w:val="18"/>
          <w:szCs w:val="24"/>
        </w:rPr>
        <w:br w:type="page"/>
      </w:r>
    </w:p>
    <w:p w14:paraId="581D8196" w14:textId="1BB6434D" w:rsidR="006A0589" w:rsidRPr="00951C9B" w:rsidRDefault="005412B8" w:rsidP="00C02E3A">
      <w:pPr>
        <w:jc w:val="both"/>
        <w:rPr>
          <w:b/>
          <w:szCs w:val="24"/>
        </w:rPr>
      </w:pPr>
      <w:r w:rsidRPr="00951C9B">
        <w:rPr>
          <w:b/>
          <w:szCs w:val="24"/>
        </w:rPr>
        <w:lastRenderedPageBreak/>
        <w:t xml:space="preserve">II) Durée de l’accueil à </w:t>
      </w:r>
      <w:r w:rsidR="00D6380D">
        <w:rPr>
          <w:b/>
          <w:szCs w:val="24"/>
        </w:rPr>
        <w:t>INRAE</w:t>
      </w:r>
    </w:p>
    <w:p w14:paraId="7F012C58" w14:textId="77777777" w:rsidR="006A0589" w:rsidRPr="00951C9B" w:rsidRDefault="005412B8" w:rsidP="00C02E3A">
      <w:pPr>
        <w:jc w:val="both"/>
      </w:pPr>
      <w:r w:rsidRPr="00951C9B">
        <w:t xml:space="preserve">La présente convention est conclue pour une durée de </w:t>
      </w:r>
      <w:r w:rsidRPr="00951C9B">
        <w:fldChar w:fldCharType="begin">
          <w:ffData>
            <w:name w:val="Texte5"/>
            <w:enabled/>
            <w:calcOnExit w:val="0"/>
            <w:textInput>
              <w:type w:val="date"/>
            </w:textInput>
          </w:ffData>
        </w:fldChar>
      </w:r>
      <w:r w:rsidRPr="00951C9B">
        <w:instrText xml:space="preserve"> FORMTEXT </w:instrText>
      </w:r>
      <w:r w:rsidR="00FC0A0B">
        <w:fldChar w:fldCharType="separate"/>
      </w:r>
      <w:r w:rsidRPr="00951C9B">
        <w:fldChar w:fldCharType="end"/>
      </w:r>
      <w:r w:rsidRPr="00951C9B">
        <w:fldChar w:fldCharType="begin">
          <w:ffData>
            <w:name w:val="Texte13"/>
            <w:enabled/>
            <w:calcOnExit w:val="0"/>
            <w:textInput/>
          </w:ffData>
        </w:fldChar>
      </w:r>
      <w:r w:rsidRPr="00951C9B">
        <w:instrText xml:space="preserve"> FORMTEXT </w:instrText>
      </w:r>
      <w:r w:rsidRPr="00951C9B">
        <w:fldChar w:fldCharType="separate"/>
      </w:r>
      <w:r w:rsidRPr="00951C9B">
        <w:rPr>
          <w:noProof/>
        </w:rPr>
        <w:t> </w:t>
      </w:r>
      <w:r w:rsidRPr="00951C9B">
        <w:rPr>
          <w:noProof/>
        </w:rPr>
        <w:t> </w:t>
      </w:r>
      <w:r w:rsidRPr="00951C9B">
        <w:rPr>
          <w:noProof/>
        </w:rPr>
        <w:t> </w:t>
      </w:r>
      <w:r w:rsidRPr="00951C9B">
        <w:rPr>
          <w:noProof/>
        </w:rPr>
        <w:t> </w:t>
      </w:r>
      <w:r w:rsidRPr="00951C9B">
        <w:rPr>
          <w:noProof/>
        </w:rPr>
        <w:t> </w:t>
      </w:r>
      <w:r w:rsidRPr="00951C9B">
        <w:fldChar w:fldCharType="end"/>
      </w:r>
      <w:r w:rsidRPr="00951C9B">
        <w:t xml:space="preserve">à compter du </w:t>
      </w:r>
      <w:bookmarkStart w:id="8" w:name="Texte5"/>
      <w:r w:rsidRPr="00951C9B">
        <w:fldChar w:fldCharType="begin">
          <w:ffData>
            <w:name w:val="Texte5"/>
            <w:enabled/>
            <w:calcOnExit w:val="0"/>
            <w:textInput>
              <w:type w:val="date"/>
            </w:textInput>
          </w:ffData>
        </w:fldChar>
      </w:r>
      <w:r w:rsidRPr="00951C9B">
        <w:instrText xml:space="preserve"> FORMTEXT </w:instrText>
      </w:r>
      <w:r w:rsidRPr="00951C9B">
        <w:fldChar w:fldCharType="separate"/>
      </w:r>
      <w:r w:rsidRPr="00951C9B">
        <w:rPr>
          <w:noProof/>
        </w:rPr>
        <w:t> </w:t>
      </w:r>
      <w:r w:rsidRPr="00951C9B">
        <w:rPr>
          <w:noProof/>
        </w:rPr>
        <w:t> </w:t>
      </w:r>
      <w:r w:rsidRPr="00951C9B">
        <w:rPr>
          <w:noProof/>
        </w:rPr>
        <w:t> </w:t>
      </w:r>
      <w:r w:rsidRPr="00951C9B">
        <w:rPr>
          <w:noProof/>
        </w:rPr>
        <w:t> </w:t>
      </w:r>
      <w:r w:rsidRPr="00951C9B">
        <w:rPr>
          <w:noProof/>
        </w:rPr>
        <w:t> </w:t>
      </w:r>
      <w:r w:rsidRPr="00951C9B">
        <w:fldChar w:fldCharType="end"/>
      </w:r>
      <w:bookmarkEnd w:id="8"/>
      <w:r w:rsidRPr="00951C9B">
        <w:t xml:space="preserve"> jusqu’au</w:t>
      </w:r>
      <w:r w:rsidRPr="00951C9B">
        <w:rPr>
          <w:b/>
        </w:rPr>
        <w:t xml:space="preserve"> </w:t>
      </w:r>
      <w:r w:rsidRPr="00951C9B">
        <w:fldChar w:fldCharType="begin">
          <w:ffData>
            <w:name w:val=""/>
            <w:enabled/>
            <w:calcOnExit w:val="0"/>
            <w:textInput>
              <w:type w:val="date"/>
            </w:textInput>
          </w:ffData>
        </w:fldChar>
      </w:r>
      <w:r w:rsidRPr="00951C9B">
        <w:instrText xml:space="preserve"> FORMTEXT </w:instrText>
      </w:r>
      <w:r w:rsidRPr="00951C9B">
        <w:fldChar w:fldCharType="separate"/>
      </w:r>
      <w:r w:rsidRPr="00951C9B">
        <w:rPr>
          <w:noProof/>
        </w:rPr>
        <w:t> </w:t>
      </w:r>
      <w:r w:rsidRPr="00951C9B">
        <w:rPr>
          <w:noProof/>
        </w:rPr>
        <w:t> </w:t>
      </w:r>
      <w:r w:rsidRPr="00951C9B">
        <w:rPr>
          <w:noProof/>
        </w:rPr>
        <w:t> </w:t>
      </w:r>
      <w:r w:rsidRPr="00951C9B">
        <w:rPr>
          <w:noProof/>
        </w:rPr>
        <w:t> </w:t>
      </w:r>
      <w:r w:rsidRPr="00951C9B">
        <w:rPr>
          <w:noProof/>
        </w:rPr>
        <w:t> </w:t>
      </w:r>
      <w:r w:rsidRPr="00951C9B">
        <w:fldChar w:fldCharType="end"/>
      </w:r>
      <w:r w:rsidRPr="00951C9B">
        <w:rPr>
          <w:b/>
        </w:rPr>
        <w:t xml:space="preserve">, </w:t>
      </w:r>
      <w:r w:rsidRPr="00951C9B">
        <w:t xml:space="preserve">éventuellement renouvelable par avenant au Contrat après accord des parties. </w:t>
      </w:r>
    </w:p>
    <w:p w14:paraId="6B0F3430" w14:textId="77777777" w:rsidR="006A0589" w:rsidRPr="00951C9B" w:rsidRDefault="005412B8" w:rsidP="00C02E3A">
      <w:pPr>
        <w:jc w:val="both"/>
      </w:pPr>
      <w:r w:rsidRPr="00951C9B">
        <w:t xml:space="preserve">Cependant, les Parties conviennent que l’accueil ne peut excéder la durée du Contrat. </w:t>
      </w:r>
    </w:p>
    <w:p w14:paraId="4151F7F8" w14:textId="77777777" w:rsidR="006A0589" w:rsidRPr="00951C9B" w:rsidRDefault="006A0589" w:rsidP="00C02E3A">
      <w:pPr>
        <w:jc w:val="both"/>
      </w:pPr>
    </w:p>
    <w:p w14:paraId="00A2B98B" w14:textId="77777777" w:rsidR="006A0589" w:rsidRPr="00951C9B" w:rsidRDefault="006A0589" w:rsidP="00C02E3A">
      <w:pPr>
        <w:jc w:val="both"/>
        <w:rPr>
          <w:b/>
          <w:szCs w:val="24"/>
        </w:rPr>
      </w:pPr>
    </w:p>
    <w:p w14:paraId="7DB4B1CE" w14:textId="77777777" w:rsidR="006A0589" w:rsidRPr="00951C9B" w:rsidRDefault="005412B8" w:rsidP="00C02E3A">
      <w:pPr>
        <w:jc w:val="both"/>
        <w:rPr>
          <w:b/>
          <w:szCs w:val="24"/>
        </w:rPr>
      </w:pPr>
      <w:r w:rsidRPr="00951C9B">
        <w:rPr>
          <w:b/>
          <w:szCs w:val="24"/>
        </w:rPr>
        <w:t>III) Règlements et Discipline</w:t>
      </w:r>
    </w:p>
    <w:p w14:paraId="18162167" w14:textId="08C136A1" w:rsidR="006A0589" w:rsidRPr="00951C9B" w:rsidRDefault="005412B8" w:rsidP="00C02E3A">
      <w:pPr>
        <w:jc w:val="both"/>
        <w:rPr>
          <w:szCs w:val="24"/>
        </w:rPr>
      </w:pPr>
      <w:r w:rsidRPr="00951C9B">
        <w:rPr>
          <w:szCs w:val="24"/>
        </w:rPr>
        <w:t xml:space="preserve">A compter de la date de son accueil, </w:t>
      </w:r>
      <w:r w:rsidRPr="00951C9B">
        <w:rPr>
          <w:color w:val="0070C0"/>
        </w:rPr>
        <w:t xml:space="preserve">[Nom de la personne] </w:t>
      </w:r>
      <w:r w:rsidRPr="00951C9B">
        <w:rPr>
          <w:szCs w:val="24"/>
        </w:rPr>
        <w:t xml:space="preserve">est soumis[e] aux règlements propres à </w:t>
      </w:r>
      <w:r w:rsidR="00D6380D">
        <w:rPr>
          <w:szCs w:val="24"/>
        </w:rPr>
        <w:t>INRAE</w:t>
      </w:r>
      <w:r w:rsidRPr="00951C9B">
        <w:rPr>
          <w:szCs w:val="24"/>
        </w:rPr>
        <w:t xml:space="preserve">, en ce qui concerne les conditions de travail et la discipline générale, et aux obligations qui s’imposent à </w:t>
      </w:r>
      <w:r w:rsidR="00D6380D">
        <w:rPr>
          <w:szCs w:val="24"/>
        </w:rPr>
        <w:t>INRAE</w:t>
      </w:r>
      <w:r w:rsidRPr="00951C9B">
        <w:rPr>
          <w:szCs w:val="24"/>
        </w:rPr>
        <w:t xml:space="preserve"> et à ses agents dans le cadre des activités réglementées notamment au titre de la sécurité biologique et de l’accès aux ressources informatiques. Le non-respect de ces règlements conduirait </w:t>
      </w:r>
      <w:r w:rsidR="00D6380D">
        <w:rPr>
          <w:szCs w:val="24"/>
        </w:rPr>
        <w:t>INRAE</w:t>
      </w:r>
      <w:r w:rsidRPr="00951C9B">
        <w:rPr>
          <w:szCs w:val="24"/>
        </w:rPr>
        <w:t xml:space="preserve"> à mettre fin à l’accueil de </w:t>
      </w:r>
      <w:r w:rsidRPr="00951C9B">
        <w:rPr>
          <w:color w:val="0070C0"/>
        </w:rPr>
        <w:t>[Nom de la personne].</w:t>
      </w:r>
    </w:p>
    <w:p w14:paraId="240C2B49" w14:textId="77777777" w:rsidR="006A0589" w:rsidRPr="00951C9B" w:rsidRDefault="006A0589" w:rsidP="00C02E3A">
      <w:pPr>
        <w:jc w:val="both"/>
        <w:rPr>
          <w:szCs w:val="24"/>
        </w:rPr>
      </w:pPr>
    </w:p>
    <w:p w14:paraId="01E55236" w14:textId="77777777" w:rsidR="006A0589" w:rsidRPr="00951C9B" w:rsidRDefault="005412B8" w:rsidP="00C02E3A">
      <w:pPr>
        <w:jc w:val="both"/>
        <w:rPr>
          <w:szCs w:val="24"/>
        </w:rPr>
      </w:pPr>
      <w:r w:rsidRPr="00951C9B">
        <w:rPr>
          <w:szCs w:val="24"/>
        </w:rPr>
        <w:t xml:space="preserve">Néanmoins, en sa qualité d’employeur, </w:t>
      </w:r>
      <w:r w:rsidRPr="00951C9B">
        <w:rPr>
          <w:color w:val="0070C0"/>
        </w:rPr>
        <w:t xml:space="preserve">[PARTENAIRE] </w:t>
      </w:r>
      <w:r w:rsidRPr="00951C9B">
        <w:rPr>
          <w:szCs w:val="24"/>
        </w:rPr>
        <w:t xml:space="preserve">reste le seul détenteur du pouvoir disciplinaire à l’encontre de </w:t>
      </w:r>
      <w:r w:rsidRPr="00951C9B">
        <w:rPr>
          <w:color w:val="0070C0"/>
        </w:rPr>
        <w:t>[Nom de la personne]</w:t>
      </w:r>
      <w:r w:rsidRPr="00951C9B">
        <w:t>.</w:t>
      </w:r>
    </w:p>
    <w:p w14:paraId="558F880E" w14:textId="77777777" w:rsidR="006A0589" w:rsidRPr="00951C9B" w:rsidRDefault="006A0589" w:rsidP="00C02E3A">
      <w:pPr>
        <w:jc w:val="both"/>
        <w:rPr>
          <w:caps/>
          <w:szCs w:val="24"/>
        </w:rPr>
      </w:pPr>
    </w:p>
    <w:p w14:paraId="7E6361E4" w14:textId="2BBC9C09" w:rsidR="006A0589" w:rsidRPr="00951C9B" w:rsidRDefault="005412B8" w:rsidP="00C02E3A">
      <w:pPr>
        <w:jc w:val="both"/>
      </w:pPr>
      <w:r w:rsidRPr="00951C9B">
        <w:rPr>
          <w:color w:val="0070C0"/>
        </w:rPr>
        <w:t>[Nom de la personne]</w:t>
      </w:r>
      <w:r w:rsidRPr="00951C9B">
        <w:t xml:space="preserve"> et </w:t>
      </w:r>
      <w:r w:rsidRPr="00951C9B">
        <w:rPr>
          <w:color w:val="0070C0"/>
        </w:rPr>
        <w:t>[PARTENAIRE]</w:t>
      </w:r>
      <w:r w:rsidRPr="00951C9B">
        <w:rPr>
          <w:szCs w:val="24"/>
        </w:rPr>
        <w:t xml:space="preserve"> </w:t>
      </w:r>
      <w:r w:rsidRPr="00951C9B">
        <w:t xml:space="preserve">s’engagent à ne pas utiliser les moyens et ressources </w:t>
      </w:r>
      <w:r w:rsidR="006D0E34">
        <w:t>d’INRAE</w:t>
      </w:r>
      <w:r w:rsidRPr="00951C9B">
        <w:t xml:space="preserve">, les informations portées à sa connaissance, même fortuitement, à d’autres fins que celles qui auront été confiées à </w:t>
      </w:r>
      <w:r w:rsidRPr="00951C9B">
        <w:rPr>
          <w:color w:val="0070C0"/>
        </w:rPr>
        <w:t>[Nom de la personne]</w:t>
      </w:r>
      <w:r w:rsidRPr="00951C9B">
        <w:t xml:space="preserve"> dans le cadre du Projet.</w:t>
      </w:r>
    </w:p>
    <w:p w14:paraId="45AF72BF" w14:textId="77777777" w:rsidR="006A0589" w:rsidRPr="00951C9B" w:rsidRDefault="006A0589" w:rsidP="00C02E3A">
      <w:pPr>
        <w:jc w:val="both"/>
        <w:rPr>
          <w:caps/>
          <w:sz w:val="18"/>
          <w:szCs w:val="24"/>
        </w:rPr>
      </w:pPr>
    </w:p>
    <w:p w14:paraId="76D1DA3B" w14:textId="77777777" w:rsidR="006A0589" w:rsidRPr="00951C9B" w:rsidRDefault="006A0589" w:rsidP="00C02E3A">
      <w:pPr>
        <w:jc w:val="both"/>
        <w:rPr>
          <w:caps/>
          <w:sz w:val="18"/>
          <w:szCs w:val="24"/>
        </w:rPr>
      </w:pPr>
    </w:p>
    <w:p w14:paraId="6BAE0942" w14:textId="77777777" w:rsidR="006A0589" w:rsidRPr="00951C9B" w:rsidRDefault="005412B8" w:rsidP="00C02E3A">
      <w:pPr>
        <w:jc w:val="both"/>
        <w:rPr>
          <w:b/>
          <w:szCs w:val="24"/>
        </w:rPr>
      </w:pPr>
      <w:r w:rsidRPr="00951C9B">
        <w:rPr>
          <w:b/>
          <w:caps/>
          <w:szCs w:val="24"/>
        </w:rPr>
        <w:t>iv) H</w:t>
      </w:r>
      <w:r w:rsidRPr="00951C9B">
        <w:rPr>
          <w:b/>
          <w:szCs w:val="24"/>
        </w:rPr>
        <w:t>ygiène et Sécurité</w:t>
      </w:r>
    </w:p>
    <w:p w14:paraId="0EA624B0" w14:textId="7FFAC14C" w:rsidR="006A0589" w:rsidRPr="00951C9B" w:rsidRDefault="005412B8" w:rsidP="00C02E3A">
      <w:pPr>
        <w:jc w:val="both"/>
      </w:pPr>
      <w:r w:rsidRPr="00951C9B">
        <w:t xml:space="preserve">Les obligations relatives à l’hygiène et la sécurité sont du ressort </w:t>
      </w:r>
      <w:r w:rsidR="006D0E34">
        <w:t>d’INRAE</w:t>
      </w:r>
      <w:r w:rsidRPr="00951C9B">
        <w:t>.</w:t>
      </w:r>
    </w:p>
    <w:p w14:paraId="16DA2338" w14:textId="2A7D9B51" w:rsidR="006A0589" w:rsidRPr="00951C9B" w:rsidRDefault="005412B8" w:rsidP="00C02E3A">
      <w:pPr>
        <w:shd w:val="clear" w:color="auto" w:fill="FFFFFF" w:themeFill="background1"/>
        <w:jc w:val="both"/>
      </w:pPr>
      <w:r w:rsidRPr="00951C9B">
        <w:t xml:space="preserve">Ainsi, dans la mesure où </w:t>
      </w:r>
      <w:r w:rsidRPr="00951C9B">
        <w:rPr>
          <w:color w:val="0070C0"/>
        </w:rPr>
        <w:t>[Nom de la personne]</w:t>
      </w:r>
      <w:r w:rsidRPr="00951C9B">
        <w:t xml:space="preserve"> utilise les moyens mis à sa disposition, moyens placés sous la responsabilité </w:t>
      </w:r>
      <w:r w:rsidR="006D0E34">
        <w:t>d’INRAE</w:t>
      </w:r>
      <w:r w:rsidRPr="00951C9B">
        <w:t xml:space="preserve"> </w:t>
      </w:r>
      <w:bookmarkStart w:id="9" w:name="ListeDéroulante4"/>
      <w:r w:rsidRPr="00951C9B">
        <w:t xml:space="preserve">il </w:t>
      </w:r>
      <w:bookmarkEnd w:id="9"/>
      <w:r w:rsidRPr="00951C9B">
        <w:t>le fait conformément aux consignes applicables.</w:t>
      </w:r>
    </w:p>
    <w:p w14:paraId="4985E66C" w14:textId="77777777" w:rsidR="006A0589" w:rsidRPr="00951C9B" w:rsidRDefault="006A0589" w:rsidP="00C02E3A">
      <w:pPr>
        <w:shd w:val="clear" w:color="auto" w:fill="FFFFFF" w:themeFill="background1"/>
        <w:jc w:val="both"/>
      </w:pPr>
    </w:p>
    <w:p w14:paraId="30E59739" w14:textId="5E3407CC" w:rsidR="006A0589" w:rsidRPr="00951C9B" w:rsidRDefault="005412B8" w:rsidP="00C02E3A">
      <w:pPr>
        <w:jc w:val="both"/>
      </w:pPr>
      <w:r w:rsidRPr="00951C9B">
        <w:t xml:space="preserve">Par ailleurs, en cas de risque particulier, </w:t>
      </w:r>
      <w:r w:rsidRPr="00951C9B">
        <w:rPr>
          <w:color w:val="0070C0"/>
        </w:rPr>
        <w:t>[PARTENAIRE]</w:t>
      </w:r>
      <w:r w:rsidRPr="00951C9B">
        <w:t xml:space="preserve"> s’engage à prendre toutes les mesures nécessaires en faveur de </w:t>
      </w:r>
      <w:r w:rsidRPr="00951C9B">
        <w:rPr>
          <w:color w:val="0070C0"/>
        </w:rPr>
        <w:t>[Nom de la personne]</w:t>
      </w:r>
      <w:r w:rsidRPr="00951C9B">
        <w:t xml:space="preserve">. A cette fin, et sous réserve d’accord préalable entre </w:t>
      </w:r>
      <w:r w:rsidRPr="00951C9B">
        <w:rPr>
          <w:color w:val="0070C0"/>
        </w:rPr>
        <w:t>[PARTENAIRE]</w:t>
      </w:r>
      <w:r w:rsidRPr="00951C9B">
        <w:t xml:space="preserve"> et </w:t>
      </w:r>
      <w:r w:rsidR="00D6380D">
        <w:t>INRAE</w:t>
      </w:r>
      <w:r w:rsidRPr="00951C9B">
        <w:t xml:space="preserve">, </w:t>
      </w:r>
      <w:r w:rsidRPr="00951C9B">
        <w:rPr>
          <w:color w:val="0070C0"/>
        </w:rPr>
        <w:t>[PARTENAIRE]</w:t>
      </w:r>
      <w:r w:rsidRPr="00951C9B">
        <w:t xml:space="preserve"> peut charger </w:t>
      </w:r>
      <w:r w:rsidR="00D6380D">
        <w:t>INRAE</w:t>
      </w:r>
      <w:r w:rsidRPr="00951C9B">
        <w:t xml:space="preserve"> de prendre les mesures nécessaires.</w:t>
      </w:r>
    </w:p>
    <w:p w14:paraId="72E74550" w14:textId="77777777" w:rsidR="006A0589" w:rsidRPr="00951C9B" w:rsidRDefault="006A0589" w:rsidP="00C02E3A">
      <w:pPr>
        <w:jc w:val="both"/>
      </w:pPr>
    </w:p>
    <w:p w14:paraId="2D5B0593" w14:textId="77777777" w:rsidR="006A0589" w:rsidRPr="00951C9B" w:rsidRDefault="006A0589" w:rsidP="00C02E3A">
      <w:pPr>
        <w:jc w:val="both"/>
      </w:pPr>
    </w:p>
    <w:p w14:paraId="17F1A774" w14:textId="77777777" w:rsidR="006A0589" w:rsidRPr="00951C9B" w:rsidRDefault="005412B8" w:rsidP="00C02E3A">
      <w:pPr>
        <w:jc w:val="both"/>
        <w:rPr>
          <w:b/>
          <w:caps/>
          <w:szCs w:val="24"/>
        </w:rPr>
      </w:pPr>
      <w:r w:rsidRPr="00951C9B">
        <w:rPr>
          <w:b/>
          <w:caps/>
          <w:szCs w:val="24"/>
        </w:rPr>
        <w:t xml:space="preserve">v) </w:t>
      </w:r>
      <w:r w:rsidRPr="00951C9B">
        <w:rPr>
          <w:b/>
          <w:szCs w:val="24"/>
        </w:rPr>
        <w:t>Présence</w:t>
      </w:r>
    </w:p>
    <w:p w14:paraId="2CB1D8D2" w14:textId="09868448" w:rsidR="006A0589" w:rsidRPr="00951C9B" w:rsidRDefault="005412B8" w:rsidP="00C02E3A">
      <w:pPr>
        <w:jc w:val="both"/>
        <w:rPr>
          <w:color w:val="000000"/>
          <w:szCs w:val="24"/>
        </w:rPr>
      </w:pPr>
      <w:r w:rsidRPr="00951C9B">
        <w:rPr>
          <w:color w:val="0070C0"/>
        </w:rPr>
        <w:t>[Nom de la personne]</w:t>
      </w:r>
      <w:r w:rsidRPr="00951C9B">
        <w:rPr>
          <w:color w:val="0070C0"/>
          <w:szCs w:val="24"/>
        </w:rPr>
        <w:t xml:space="preserve"> </w:t>
      </w:r>
      <w:r w:rsidRPr="00951C9B">
        <w:rPr>
          <w:color w:val="000000"/>
          <w:szCs w:val="24"/>
        </w:rPr>
        <w:t xml:space="preserve">est soumis[e] aux règles d’horaires du personnel propres à </w:t>
      </w:r>
      <w:r w:rsidR="00D6380D">
        <w:rPr>
          <w:color w:val="000000"/>
          <w:szCs w:val="24"/>
        </w:rPr>
        <w:t>INRAE</w:t>
      </w:r>
      <w:r w:rsidRPr="00951C9B">
        <w:rPr>
          <w:color w:val="000000"/>
          <w:szCs w:val="24"/>
        </w:rPr>
        <w:t xml:space="preserve">. </w:t>
      </w:r>
    </w:p>
    <w:p w14:paraId="3DD7B54C" w14:textId="00D8B3DA" w:rsidR="006A0589" w:rsidRPr="00951C9B" w:rsidRDefault="005412B8" w:rsidP="00C02E3A">
      <w:pPr>
        <w:jc w:val="both"/>
        <w:rPr>
          <w:color w:val="000000"/>
          <w:szCs w:val="24"/>
        </w:rPr>
      </w:pPr>
      <w:r w:rsidRPr="00951C9B">
        <w:rPr>
          <w:color w:val="000000"/>
          <w:szCs w:val="24"/>
        </w:rPr>
        <w:t xml:space="preserve">Le directeur de l’unité </w:t>
      </w:r>
      <w:r w:rsidR="00747619" w:rsidRPr="00951C9B">
        <w:rPr>
          <w:color w:val="000000"/>
          <w:szCs w:val="24"/>
        </w:rPr>
        <w:t>INRAE</w:t>
      </w:r>
      <w:r w:rsidRPr="00951C9B">
        <w:rPr>
          <w:color w:val="000000"/>
          <w:szCs w:val="24"/>
        </w:rPr>
        <w:t xml:space="preserve"> qui l’accueille fixe les horaires.</w:t>
      </w:r>
    </w:p>
    <w:p w14:paraId="1753099E" w14:textId="6A62A356" w:rsidR="006A0589" w:rsidRPr="00951C9B" w:rsidRDefault="005412B8" w:rsidP="00C02E3A">
      <w:pPr>
        <w:jc w:val="both"/>
        <w:rPr>
          <w:color w:val="000000"/>
          <w:szCs w:val="24"/>
        </w:rPr>
      </w:pPr>
      <w:r w:rsidRPr="00951C9B">
        <w:rPr>
          <w:color w:val="000000"/>
          <w:szCs w:val="24"/>
        </w:rPr>
        <w:t xml:space="preserve">Le directeur de l’unité </w:t>
      </w:r>
      <w:r w:rsidR="00747619" w:rsidRPr="00951C9B">
        <w:rPr>
          <w:color w:val="000000"/>
          <w:szCs w:val="24"/>
        </w:rPr>
        <w:t>INRAE</w:t>
      </w:r>
      <w:r w:rsidRPr="00951C9B">
        <w:rPr>
          <w:color w:val="000000"/>
          <w:szCs w:val="24"/>
        </w:rPr>
        <w:t xml:space="preserve"> est informé de ses absences par </w:t>
      </w:r>
      <w:r w:rsidRPr="00951C9B">
        <w:rPr>
          <w:color w:val="0070C0"/>
        </w:rPr>
        <w:t xml:space="preserve">[PARTENAIRE] </w:t>
      </w:r>
      <w:r w:rsidRPr="00951C9B">
        <w:rPr>
          <w:color w:val="000000"/>
          <w:szCs w:val="24"/>
        </w:rPr>
        <w:t>dans les meilleurs délais.</w:t>
      </w:r>
    </w:p>
    <w:p w14:paraId="67A4A02D" w14:textId="77777777" w:rsidR="006A0589" w:rsidRPr="00951C9B" w:rsidRDefault="006A0589" w:rsidP="00C02E3A">
      <w:pPr>
        <w:jc w:val="both"/>
        <w:rPr>
          <w:szCs w:val="24"/>
        </w:rPr>
      </w:pPr>
    </w:p>
    <w:p w14:paraId="31A1DDE0" w14:textId="77777777" w:rsidR="006A0589" w:rsidRPr="00951C9B" w:rsidRDefault="006A0589" w:rsidP="00C02E3A">
      <w:pPr>
        <w:jc w:val="both"/>
        <w:rPr>
          <w:szCs w:val="24"/>
        </w:rPr>
      </w:pPr>
    </w:p>
    <w:p w14:paraId="29C9BA0F" w14:textId="77777777" w:rsidR="006A0589" w:rsidRPr="00951C9B" w:rsidRDefault="005412B8" w:rsidP="00C02E3A">
      <w:pPr>
        <w:jc w:val="both"/>
        <w:rPr>
          <w:b/>
          <w:szCs w:val="24"/>
        </w:rPr>
      </w:pPr>
      <w:r w:rsidRPr="00951C9B">
        <w:rPr>
          <w:b/>
          <w:szCs w:val="24"/>
        </w:rPr>
        <w:t xml:space="preserve">VI) Déplacements </w:t>
      </w:r>
    </w:p>
    <w:p w14:paraId="3AF3A991" w14:textId="77777777" w:rsidR="006A0589" w:rsidRPr="00951C9B" w:rsidRDefault="005412B8" w:rsidP="00C02E3A">
      <w:pPr>
        <w:jc w:val="both"/>
        <w:rPr>
          <w:szCs w:val="24"/>
        </w:rPr>
      </w:pPr>
      <w:r w:rsidRPr="00951C9B">
        <w:rPr>
          <w:szCs w:val="24"/>
        </w:rPr>
        <w:t xml:space="preserve">Lorsque l’agent est amené à effectuer des déplacements dans le cadre de son accueil, la couverture des risques liés à ces déplacements reste de la responsabilité exclusive de </w:t>
      </w:r>
      <w:r w:rsidRPr="00951C9B">
        <w:rPr>
          <w:color w:val="0070C0"/>
        </w:rPr>
        <w:t>[PARTENAIRE]</w:t>
      </w:r>
      <w:r w:rsidRPr="00951C9B">
        <w:rPr>
          <w:szCs w:val="24"/>
        </w:rPr>
        <w:t xml:space="preserve"> tout comme l’éventuelle prise en charge de frais qui en découleraient.</w:t>
      </w:r>
    </w:p>
    <w:p w14:paraId="30BCEA88" w14:textId="77777777" w:rsidR="006A0589" w:rsidRPr="00951C9B" w:rsidRDefault="006A0589" w:rsidP="00C02E3A">
      <w:pPr>
        <w:jc w:val="both"/>
        <w:rPr>
          <w:szCs w:val="24"/>
        </w:rPr>
      </w:pPr>
    </w:p>
    <w:p w14:paraId="5A7E287D" w14:textId="608DFA83" w:rsidR="006A0589" w:rsidRPr="00951C9B" w:rsidRDefault="005412B8" w:rsidP="00C02E3A">
      <w:pPr>
        <w:jc w:val="both"/>
        <w:rPr>
          <w:szCs w:val="24"/>
        </w:rPr>
      </w:pPr>
      <w:r w:rsidRPr="00951C9B">
        <w:t>Par la présente convention</w:t>
      </w:r>
      <w:r w:rsidRPr="00951C9B">
        <w:rPr>
          <w:color w:val="0070C0"/>
        </w:rPr>
        <w:t xml:space="preserve">, [PARTENAIRE] </w:t>
      </w:r>
      <w:r w:rsidRPr="00951C9B">
        <w:rPr>
          <w:szCs w:val="24"/>
        </w:rPr>
        <w:t xml:space="preserve">autorise </w:t>
      </w:r>
      <w:r w:rsidRPr="00951C9B">
        <w:rPr>
          <w:color w:val="0070C0"/>
        </w:rPr>
        <w:t>[Nom de la personne]</w:t>
      </w:r>
      <w:r w:rsidRPr="00951C9B">
        <w:rPr>
          <w:color w:val="0070C0"/>
          <w:szCs w:val="24"/>
        </w:rPr>
        <w:t xml:space="preserve"> </w:t>
      </w:r>
      <w:r w:rsidRPr="00951C9B">
        <w:rPr>
          <w:szCs w:val="24"/>
        </w:rPr>
        <w:t xml:space="preserve">à se déplacer, en tant que passager, dans les véhicules </w:t>
      </w:r>
      <w:r w:rsidR="006D0E34">
        <w:rPr>
          <w:szCs w:val="24"/>
        </w:rPr>
        <w:t>d’INRAE</w:t>
      </w:r>
      <w:r w:rsidRPr="00951C9B">
        <w:rPr>
          <w:szCs w:val="24"/>
        </w:rPr>
        <w:t>.</w:t>
      </w:r>
    </w:p>
    <w:p w14:paraId="34E42F62" w14:textId="77777777" w:rsidR="006A0589" w:rsidRPr="00951C9B" w:rsidRDefault="006A0589" w:rsidP="00C02E3A">
      <w:pPr>
        <w:jc w:val="both"/>
        <w:rPr>
          <w:szCs w:val="24"/>
        </w:rPr>
      </w:pPr>
    </w:p>
    <w:p w14:paraId="30FA92A0" w14:textId="6EDE2AA4" w:rsidR="006A0589" w:rsidRPr="00951C9B" w:rsidRDefault="005412B8" w:rsidP="00C02E3A">
      <w:pPr>
        <w:jc w:val="both"/>
        <w:rPr>
          <w:szCs w:val="24"/>
        </w:rPr>
      </w:pPr>
      <w:r w:rsidRPr="00951C9B">
        <w:t xml:space="preserve">Par principe, </w:t>
      </w:r>
      <w:r w:rsidRPr="00951C9B">
        <w:rPr>
          <w:color w:val="0070C0"/>
        </w:rPr>
        <w:t>[Nom de la personne]</w:t>
      </w:r>
      <w:r w:rsidRPr="00951C9B">
        <w:t xml:space="preserve"> n’est pas autorisé(e) à conduire des véhicules de service </w:t>
      </w:r>
      <w:r w:rsidR="006D0E34">
        <w:t>d’INRAE</w:t>
      </w:r>
      <w:r w:rsidRPr="00951C9B">
        <w:t>.</w:t>
      </w:r>
    </w:p>
    <w:p w14:paraId="17D7DDAB" w14:textId="77777777" w:rsidR="006A0589" w:rsidRPr="00951C9B" w:rsidRDefault="006A0589" w:rsidP="00C02E3A">
      <w:pPr>
        <w:jc w:val="both"/>
        <w:rPr>
          <w:sz w:val="18"/>
          <w:szCs w:val="24"/>
        </w:rPr>
      </w:pPr>
    </w:p>
    <w:p w14:paraId="4F5F9EEB" w14:textId="77777777" w:rsidR="006A0589" w:rsidRPr="00951C9B" w:rsidRDefault="006A0589" w:rsidP="00C02E3A">
      <w:pPr>
        <w:jc w:val="both"/>
        <w:rPr>
          <w:sz w:val="18"/>
          <w:szCs w:val="24"/>
        </w:rPr>
      </w:pPr>
    </w:p>
    <w:p w14:paraId="2260873F" w14:textId="51CB9A2C" w:rsidR="006A0589" w:rsidRPr="00951C9B" w:rsidRDefault="005412B8" w:rsidP="00C02E3A">
      <w:pPr>
        <w:keepNext/>
        <w:jc w:val="both"/>
        <w:outlineLvl w:val="0"/>
        <w:rPr>
          <w:b/>
          <w:bCs/>
          <w:caps/>
          <w:kern w:val="32"/>
          <w:szCs w:val="32"/>
          <w:u w:val="single"/>
        </w:rPr>
      </w:pPr>
      <w:r w:rsidRPr="00951C9B">
        <w:rPr>
          <w:b/>
          <w:bCs/>
          <w:caps/>
          <w:kern w:val="32"/>
          <w:szCs w:val="32"/>
          <w:u w:val="single"/>
        </w:rPr>
        <w:t>B</w:t>
      </w:r>
      <w:r w:rsidR="00517C8D" w:rsidRPr="00951C9B">
        <w:rPr>
          <w:b/>
          <w:bCs/>
          <w:caps/>
          <w:kern w:val="32"/>
          <w:szCs w:val="32"/>
          <w:u w:val="single"/>
        </w:rPr>
        <w:t> </w:t>
      </w:r>
      <w:r w:rsidRPr="00951C9B">
        <w:rPr>
          <w:b/>
          <w:bCs/>
          <w:caps/>
          <w:kern w:val="32"/>
          <w:szCs w:val="32"/>
          <w:u w:val="single"/>
        </w:rPr>
        <w:t>: Responsabilité – Assurance</w:t>
      </w:r>
    </w:p>
    <w:p w14:paraId="2B02BB76" w14:textId="77777777" w:rsidR="00517C8D" w:rsidRPr="00951C9B" w:rsidRDefault="00517C8D" w:rsidP="00C02E3A">
      <w:pPr>
        <w:jc w:val="both"/>
        <w:rPr>
          <w:color w:val="0070C0"/>
        </w:rPr>
      </w:pPr>
    </w:p>
    <w:p w14:paraId="39BB88E0" w14:textId="468D04EC" w:rsidR="006A0589" w:rsidRPr="00951C9B" w:rsidRDefault="005412B8" w:rsidP="00C02E3A">
      <w:pPr>
        <w:jc w:val="both"/>
      </w:pPr>
      <w:r w:rsidRPr="00951C9B">
        <w:rPr>
          <w:color w:val="0070C0"/>
        </w:rPr>
        <w:t>[PARTENAIRE]</w:t>
      </w:r>
      <w:r w:rsidRPr="00951C9B">
        <w:rPr>
          <w:szCs w:val="24"/>
        </w:rPr>
        <w:t xml:space="preserve"> assume toutes les conséquences de la responsabilité civile qu’il encourt envers les tiers et leurs ayant droits, en application du droit commun en raison de tout dommage corporel et/ou matériel causé aux tiers par </w:t>
      </w:r>
      <w:r w:rsidRPr="00951C9B">
        <w:rPr>
          <w:color w:val="0070C0"/>
        </w:rPr>
        <w:t>[Nom de la personne]</w:t>
      </w:r>
      <w:r w:rsidRPr="00951C9B">
        <w:t>.</w:t>
      </w:r>
    </w:p>
    <w:p w14:paraId="6A7ECB1F" w14:textId="77777777" w:rsidR="006A0589" w:rsidRPr="00951C9B" w:rsidRDefault="006A0589" w:rsidP="00C02E3A">
      <w:pPr>
        <w:jc w:val="both"/>
      </w:pPr>
    </w:p>
    <w:p w14:paraId="1D43449F" w14:textId="215C9F60" w:rsidR="006A0589" w:rsidRPr="00951C9B" w:rsidRDefault="005412B8" w:rsidP="00C02E3A">
      <w:pPr>
        <w:jc w:val="both"/>
        <w:rPr>
          <w:color w:val="000000" w:themeColor="text1"/>
          <w:szCs w:val="24"/>
        </w:rPr>
      </w:pPr>
      <w:r w:rsidRPr="00951C9B">
        <w:rPr>
          <w:szCs w:val="24"/>
        </w:rPr>
        <w:t xml:space="preserve">En cas d’absence concernant </w:t>
      </w:r>
      <w:r w:rsidRPr="00951C9B">
        <w:rPr>
          <w:color w:val="0070C0"/>
        </w:rPr>
        <w:t>[Nom de la personne]</w:t>
      </w:r>
      <w:r w:rsidRPr="00951C9B">
        <w:rPr>
          <w:szCs w:val="24"/>
        </w:rPr>
        <w:t xml:space="preserve">, le </w:t>
      </w:r>
      <w:r w:rsidRPr="00951C9B">
        <w:rPr>
          <w:color w:val="0070C0"/>
          <w:szCs w:val="24"/>
        </w:rPr>
        <w:t>[</w:t>
      </w:r>
      <w:r w:rsidRPr="00951C9B">
        <w:rPr>
          <w:color w:val="0070C0"/>
        </w:rPr>
        <w:t>PARTENAIRE</w:t>
      </w:r>
      <w:r w:rsidRPr="00951C9B">
        <w:rPr>
          <w:color w:val="000000" w:themeColor="text1"/>
        </w:rPr>
        <w:t xml:space="preserve">] et </w:t>
      </w:r>
      <w:r w:rsidR="00D6380D">
        <w:rPr>
          <w:color w:val="000000" w:themeColor="text1"/>
        </w:rPr>
        <w:t>INRAE</w:t>
      </w:r>
      <w:r w:rsidRPr="00951C9B">
        <w:rPr>
          <w:color w:val="000000" w:themeColor="text1"/>
        </w:rPr>
        <w:t xml:space="preserve"> </w:t>
      </w:r>
      <w:r w:rsidRPr="00951C9B">
        <w:rPr>
          <w:color w:val="000000" w:themeColor="text1"/>
          <w:szCs w:val="24"/>
        </w:rPr>
        <w:t>s’informent réciproquement dans les plus brefs délais.</w:t>
      </w:r>
    </w:p>
    <w:p w14:paraId="38AC51DE" w14:textId="77777777" w:rsidR="006A0589" w:rsidRPr="00951C9B" w:rsidRDefault="006A0589" w:rsidP="00C02E3A">
      <w:pPr>
        <w:jc w:val="both"/>
        <w:rPr>
          <w:sz w:val="18"/>
          <w:szCs w:val="24"/>
        </w:rPr>
      </w:pPr>
    </w:p>
    <w:p w14:paraId="45CD7DC7" w14:textId="2FFA64B8" w:rsidR="006A0589" w:rsidRPr="00951C9B" w:rsidRDefault="005412B8" w:rsidP="00C02E3A">
      <w:pPr>
        <w:jc w:val="both"/>
        <w:rPr>
          <w:color w:val="000000" w:themeColor="text1"/>
          <w:sz w:val="18"/>
          <w:szCs w:val="24"/>
        </w:rPr>
      </w:pPr>
      <w:r w:rsidRPr="00951C9B">
        <w:rPr>
          <w:szCs w:val="24"/>
        </w:rPr>
        <w:t>En cas d’accident du travail</w:t>
      </w:r>
      <w:r w:rsidRPr="00951C9B">
        <w:rPr>
          <w:color w:val="000000" w:themeColor="text1"/>
          <w:szCs w:val="24"/>
        </w:rPr>
        <w:t xml:space="preserve">, </w:t>
      </w:r>
      <w:r w:rsidR="00D6380D">
        <w:rPr>
          <w:color w:val="000000" w:themeColor="text1"/>
        </w:rPr>
        <w:t>INRAE</w:t>
      </w:r>
      <w:r w:rsidRPr="00951C9B">
        <w:rPr>
          <w:color w:val="000000" w:themeColor="text1"/>
        </w:rPr>
        <w:t xml:space="preserve"> s’engage à informer dans les meilleurs délais</w:t>
      </w:r>
      <w:r w:rsidRPr="00951C9B">
        <w:rPr>
          <w:szCs w:val="24"/>
        </w:rPr>
        <w:t xml:space="preserve"> </w:t>
      </w:r>
      <w:r w:rsidRPr="00951C9B">
        <w:rPr>
          <w:color w:val="0070C0"/>
        </w:rPr>
        <w:t xml:space="preserve">[PARTENAIRE] </w:t>
      </w:r>
      <w:r w:rsidRPr="00951C9B">
        <w:rPr>
          <w:color w:val="000000" w:themeColor="text1"/>
        </w:rPr>
        <w:t>afin que ce dernier</w:t>
      </w:r>
      <w:r w:rsidRPr="00951C9B">
        <w:rPr>
          <w:color w:val="0070C0"/>
        </w:rPr>
        <w:t xml:space="preserve"> </w:t>
      </w:r>
      <w:r w:rsidRPr="00951C9B">
        <w:rPr>
          <w:color w:val="000000" w:themeColor="text1"/>
        </w:rPr>
        <w:t>fasse le nécessaire en terme de déclaration.</w:t>
      </w:r>
    </w:p>
    <w:p w14:paraId="131FA908" w14:textId="77777777" w:rsidR="006A0589" w:rsidRPr="00951C9B" w:rsidRDefault="006A0589" w:rsidP="00C02E3A">
      <w:pPr>
        <w:tabs>
          <w:tab w:val="left" w:pos="284"/>
          <w:tab w:val="left" w:pos="709"/>
        </w:tabs>
        <w:jc w:val="both"/>
        <w:rPr>
          <w:caps/>
          <w:sz w:val="18"/>
        </w:rPr>
      </w:pPr>
    </w:p>
    <w:p w14:paraId="40A44816" w14:textId="77777777" w:rsidR="006A0589" w:rsidRPr="00951C9B" w:rsidRDefault="006A0589" w:rsidP="00C02E3A">
      <w:pPr>
        <w:tabs>
          <w:tab w:val="left" w:pos="284"/>
          <w:tab w:val="left" w:pos="709"/>
        </w:tabs>
        <w:jc w:val="both"/>
        <w:rPr>
          <w:caps/>
          <w:sz w:val="18"/>
        </w:rPr>
      </w:pPr>
    </w:p>
    <w:p w14:paraId="796E45F6" w14:textId="7C5BB394" w:rsidR="006A0589" w:rsidRPr="00951C9B" w:rsidRDefault="005412B8" w:rsidP="00C02E3A">
      <w:pPr>
        <w:tabs>
          <w:tab w:val="left" w:pos="284"/>
          <w:tab w:val="left" w:pos="709"/>
        </w:tabs>
        <w:jc w:val="both"/>
        <w:rPr>
          <w:color w:val="000000" w:themeColor="text1"/>
        </w:rPr>
      </w:pPr>
      <w:r w:rsidRPr="00951C9B">
        <w:rPr>
          <w:b/>
          <w:caps/>
          <w:u w:val="single"/>
        </w:rPr>
        <w:t>C</w:t>
      </w:r>
      <w:r w:rsidR="00C76D40" w:rsidRPr="00951C9B">
        <w:rPr>
          <w:b/>
          <w:caps/>
          <w:u w:val="single"/>
        </w:rPr>
        <w:t> :</w:t>
      </w:r>
      <w:r w:rsidRPr="00951C9B">
        <w:rPr>
          <w:b/>
          <w:caps/>
          <w:u w:val="single"/>
        </w:rPr>
        <w:t xml:space="preserve"> RESTAURATION COLLECTIVE</w:t>
      </w:r>
    </w:p>
    <w:p w14:paraId="22DE5CA9" w14:textId="77777777" w:rsidR="00517C8D" w:rsidRPr="00951C9B" w:rsidRDefault="00517C8D" w:rsidP="00C02E3A">
      <w:pPr>
        <w:tabs>
          <w:tab w:val="left" w:pos="284"/>
          <w:tab w:val="left" w:pos="709"/>
        </w:tabs>
        <w:jc w:val="both"/>
      </w:pPr>
    </w:p>
    <w:p w14:paraId="47957B1D" w14:textId="0D39865C" w:rsidR="00517C8D" w:rsidRPr="00951C9B" w:rsidRDefault="00D6380D" w:rsidP="00C02E3A">
      <w:pPr>
        <w:tabs>
          <w:tab w:val="left" w:pos="284"/>
          <w:tab w:val="left" w:pos="709"/>
        </w:tabs>
        <w:jc w:val="both"/>
        <w:rPr>
          <w:spacing w:val="-5"/>
        </w:rPr>
      </w:pPr>
      <w:r>
        <w:t>INRAE</w:t>
      </w:r>
      <w:r w:rsidR="005412B8" w:rsidRPr="00951C9B">
        <w:t xml:space="preserve"> s’engage à donner accès à </w:t>
      </w:r>
      <w:r w:rsidR="005412B8" w:rsidRPr="00951C9B">
        <w:rPr>
          <w:color w:val="0070C0"/>
        </w:rPr>
        <w:t>[Nom de la personne]</w:t>
      </w:r>
      <w:r w:rsidR="005412B8" w:rsidRPr="00951C9B">
        <w:t>, aux services de restauration du personnel</w:t>
      </w:r>
      <w:r w:rsidR="005412B8" w:rsidRPr="00951C9B">
        <w:rPr>
          <w:spacing w:val="-5"/>
        </w:rPr>
        <w:t xml:space="preserve"> au tarif extérieur conventionné via un badge d’accès individuel et nominatif attribué par </w:t>
      </w:r>
      <w:r>
        <w:rPr>
          <w:spacing w:val="-5"/>
        </w:rPr>
        <w:t>INRAE</w:t>
      </w:r>
      <w:r w:rsidR="005412B8" w:rsidRPr="00951C9B">
        <w:rPr>
          <w:spacing w:val="-5"/>
        </w:rPr>
        <w:t xml:space="preserve">. Ce tarif extérieur conventionné comprend un droit d’entrée correspondant au coût de fabrication d’un repas et les denrées alimentaires qui composent le repas. </w:t>
      </w:r>
    </w:p>
    <w:p w14:paraId="519CE0F0" w14:textId="77777777" w:rsidR="00517C8D" w:rsidRPr="00951C9B" w:rsidRDefault="00517C8D" w:rsidP="00C02E3A">
      <w:pPr>
        <w:tabs>
          <w:tab w:val="left" w:pos="284"/>
          <w:tab w:val="left" w:pos="709"/>
        </w:tabs>
        <w:jc w:val="both"/>
        <w:rPr>
          <w:spacing w:val="-5"/>
        </w:rPr>
      </w:pPr>
    </w:p>
    <w:p w14:paraId="167EE3A2" w14:textId="4CA0D875" w:rsidR="006A0589" w:rsidRPr="00951C9B" w:rsidRDefault="005412B8" w:rsidP="00C02E3A">
      <w:pPr>
        <w:tabs>
          <w:tab w:val="left" w:pos="284"/>
          <w:tab w:val="left" w:pos="709"/>
        </w:tabs>
        <w:jc w:val="both"/>
        <w:rPr>
          <w:spacing w:val="-5"/>
        </w:rPr>
      </w:pPr>
      <w:r w:rsidRPr="00951C9B">
        <w:rPr>
          <w:color w:val="0070C0"/>
        </w:rPr>
        <w:t>[PARTENAIRE]</w:t>
      </w:r>
      <w:r w:rsidRPr="00951C9B">
        <w:rPr>
          <w:spacing w:val="-5"/>
        </w:rPr>
        <w:t xml:space="preserve"> prendra à sa charge le droit d’entrée de son personnel, la direction du centre </w:t>
      </w:r>
      <w:r w:rsidR="00747619" w:rsidRPr="00951C9B">
        <w:rPr>
          <w:spacing w:val="-5"/>
        </w:rPr>
        <w:t>INRAE</w:t>
      </w:r>
      <w:r w:rsidRPr="00951C9B">
        <w:rPr>
          <w:spacing w:val="-5"/>
        </w:rPr>
        <w:t xml:space="preserve"> hébergeur facturera trimestriellement ce droit d’entrée à </w:t>
      </w:r>
      <w:r w:rsidRPr="00951C9B">
        <w:rPr>
          <w:color w:val="0070C0"/>
        </w:rPr>
        <w:t>[PARTENAIRE]</w:t>
      </w:r>
      <w:r w:rsidRPr="00951C9B">
        <w:rPr>
          <w:spacing w:val="-5"/>
        </w:rPr>
        <w:t>. Le reste du montant du repas sera à la charge de [Nom de la personne] via son badge d’accès individuel.</w:t>
      </w:r>
    </w:p>
    <w:p w14:paraId="1CEF7BAB" w14:textId="77777777" w:rsidR="006A0589" w:rsidRPr="00951C9B" w:rsidRDefault="006A0589" w:rsidP="00C02E3A">
      <w:pPr>
        <w:jc w:val="both"/>
      </w:pPr>
    </w:p>
    <w:p w14:paraId="2A682358" w14:textId="77777777" w:rsidR="006A0589" w:rsidRPr="00951C9B" w:rsidRDefault="006A0589" w:rsidP="00C02E3A">
      <w:pPr>
        <w:jc w:val="both"/>
      </w:pPr>
    </w:p>
    <w:p w14:paraId="7820A0BC" w14:textId="77777777" w:rsidR="006A0589" w:rsidRPr="00951C9B" w:rsidRDefault="006A0589" w:rsidP="00C02E3A">
      <w:pPr>
        <w:jc w:val="both"/>
      </w:pPr>
    </w:p>
    <w:sectPr w:rsidR="006A0589" w:rsidRPr="00951C9B" w:rsidSect="00C02E3A">
      <w:pgSz w:w="11906" w:h="16838"/>
      <w:pgMar w:top="1418" w:right="1418" w:bottom="1418" w:left="1418" w:header="720" w:footer="45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arolle Lermet" w:date="2024-05-07T16:23:00Z" w:initials="CL">
    <w:p w14:paraId="2E69539E" w14:textId="77777777" w:rsidR="00A91F05" w:rsidRDefault="00A91F05" w:rsidP="00A91F05">
      <w:pPr>
        <w:pStyle w:val="Commentaire"/>
      </w:pPr>
      <w:r>
        <w:rPr>
          <w:rStyle w:val="Marquedecommentaire"/>
        </w:rPr>
        <w:annotationRef/>
      </w:r>
      <w:r>
        <w:t xml:space="preserve">Annexe adaptée pour du transfert de </w:t>
      </w:r>
      <w:r w:rsidRPr="0077258C">
        <w:rPr>
          <w:sz w:val="22"/>
          <w:szCs w:val="22"/>
          <w:highlight w:val="yellow"/>
        </w:rPr>
        <w:t>matériel biologique/végétal/animal/microbien/génétique/autre (sol, substrat de culture, échantillon environnemental, échantillon ou produit du corps humain…),</w:t>
      </w:r>
    </w:p>
  </w:comment>
  <w:comment w:id="4" w:author="Carolle Lermet" w:date="2024-05-07T16:25:00Z" w:initials="CL">
    <w:p w14:paraId="19B9AF10" w14:textId="77777777" w:rsidR="00A91F05" w:rsidRDefault="00A91F05" w:rsidP="00A91F05">
      <w:pPr>
        <w:pStyle w:val="Commentaire"/>
      </w:pPr>
      <w:r>
        <w:rPr>
          <w:rStyle w:val="Marquedecommentaire"/>
        </w:rPr>
        <w:annotationRef/>
      </w:r>
      <w:r w:rsidRPr="0066109D">
        <w:rPr>
          <w:color w:val="0000FF"/>
          <w:highlight w:val="yellow"/>
        </w:rPr>
        <w:t xml:space="preserve">En cas de recherches collaboratives : Ajouter la possibilité de transmettre aux partenaires du projet </w:t>
      </w:r>
      <w:r>
        <w:rPr>
          <w:color w:val="0000FF"/>
          <w:highlight w:val="yellow"/>
        </w:rPr>
        <w:t xml:space="preserve">ou agents d’une cotutelle d’UMR </w:t>
      </w:r>
      <w:r w:rsidRPr="0066109D">
        <w:rPr>
          <w:color w:val="0000FF"/>
          <w:highlight w:val="yellow"/>
        </w:rPr>
        <w:t>dans l’article traitant de la confidentialité.</w:t>
      </w:r>
    </w:p>
  </w:comment>
  <w:comment w:id="5" w:author="Carolle Lermet" w:date="2023-11-24T15:40:00Z" w:initials="CL">
    <w:p w14:paraId="037DCA6A" w14:textId="77777777" w:rsidR="00A91F05" w:rsidRDefault="00A91F05" w:rsidP="00A91F05">
      <w:pPr>
        <w:pStyle w:val="Commentaire"/>
        <w:rPr>
          <w:highlight w:val="yellow"/>
        </w:rPr>
      </w:pPr>
      <w:r>
        <w:rPr>
          <w:rStyle w:val="Marquedecommentaire"/>
        </w:rPr>
        <w:annotationRef/>
      </w:r>
      <w:r w:rsidRPr="009D0609">
        <w:rPr>
          <w:highlight w:val="yellow"/>
        </w:rPr>
        <w:t>Deux options </w:t>
      </w:r>
      <w:r>
        <w:rPr>
          <w:highlight w:val="yellow"/>
        </w:rPr>
        <w:t xml:space="preserve">à choisir selon le contexte et les risques encourus </w:t>
      </w:r>
      <w:r w:rsidRPr="009D0609">
        <w:rPr>
          <w:highlight w:val="yellow"/>
        </w:rPr>
        <w:t>:</w:t>
      </w:r>
    </w:p>
    <w:p w14:paraId="0BCAF092" w14:textId="77777777" w:rsidR="00A91F05" w:rsidRDefault="00A91F05" w:rsidP="00A91F05">
      <w:pPr>
        <w:pStyle w:val="Commentaire"/>
        <w:rPr>
          <w:highlight w:val="yellow"/>
        </w:rPr>
      </w:pPr>
    </w:p>
    <w:p w14:paraId="037BBD07" w14:textId="77777777" w:rsidR="00A91F05" w:rsidRPr="00707C9C" w:rsidRDefault="00A91F05" w:rsidP="00A91F05">
      <w:pPr>
        <w:pStyle w:val="Commentaire"/>
        <w:numPr>
          <w:ilvl w:val="0"/>
          <w:numId w:val="38"/>
        </w:numPr>
        <w:rPr>
          <w:highlight w:val="yellow"/>
        </w:rPr>
      </w:pPr>
      <w:r>
        <w:rPr>
          <w:highlight w:val="yellow"/>
        </w:rPr>
        <w:t xml:space="preserve"> La l</w:t>
      </w:r>
      <w:r w:rsidRPr="009D0609">
        <w:rPr>
          <w:highlight w:val="yellow"/>
        </w:rPr>
        <w:t>ivraison</w:t>
      </w:r>
      <w:r>
        <w:rPr>
          <w:highlight w:val="yellow"/>
        </w:rPr>
        <w:t xml:space="preserve">, et </w:t>
      </w:r>
      <w:r w:rsidRPr="004E7AF7">
        <w:rPr>
          <w:sz w:val="22"/>
          <w:szCs w:val="22"/>
          <w:highlight w:val="yellow"/>
        </w:rPr>
        <w:t xml:space="preserve">Le Fournisseur conserve la responsabilité du MATERIEL pendant </w:t>
      </w:r>
      <w:r>
        <w:rPr>
          <w:highlight w:val="yellow"/>
        </w:rPr>
        <w:t>l</w:t>
      </w:r>
      <w:r w:rsidRPr="009579C5">
        <w:rPr>
          <w:sz w:val="22"/>
          <w:szCs w:val="22"/>
          <w:highlight w:val="yellow"/>
        </w:rPr>
        <w:t>e transport</w:t>
      </w:r>
      <w:r>
        <w:rPr>
          <w:sz w:val="22"/>
          <w:szCs w:val="22"/>
          <w:highlight w:val="yellow"/>
        </w:rPr>
        <w:t>, et jusqu’à l’accomplissement des formalités sanitaires et, le cas échéant, de dédouanement</w:t>
      </w:r>
      <w:r w:rsidRPr="009579C5">
        <w:rPr>
          <w:sz w:val="22"/>
          <w:szCs w:val="22"/>
          <w:highlight w:val="yellow"/>
        </w:rPr>
        <w:t>.</w:t>
      </w:r>
    </w:p>
    <w:p w14:paraId="3D0F5A8F" w14:textId="77777777" w:rsidR="00A91F05" w:rsidRPr="009D0609" w:rsidRDefault="00A91F05" w:rsidP="00A91F05">
      <w:pPr>
        <w:pStyle w:val="Commentaire"/>
        <w:rPr>
          <w:highlight w:val="yellow"/>
        </w:rPr>
      </w:pPr>
    </w:p>
    <w:p w14:paraId="1111EF74" w14:textId="77777777" w:rsidR="00A91F05" w:rsidRPr="00604527" w:rsidRDefault="00A91F05" w:rsidP="00A91F05">
      <w:pPr>
        <w:pStyle w:val="Commentaire"/>
        <w:numPr>
          <w:ilvl w:val="0"/>
          <w:numId w:val="38"/>
        </w:numPr>
        <w:rPr>
          <w:rFonts w:asciiTheme="minorHAnsi" w:hAnsiTheme="minorHAnsi" w:cstheme="minorHAnsi"/>
        </w:rPr>
      </w:pPr>
      <w:r w:rsidRPr="00604527">
        <w:rPr>
          <w:highlight w:val="yellow"/>
        </w:rPr>
        <w:t xml:space="preserve"> L’envoi (recommandé si envoi international pour éviter d’engager la responsabilité </w:t>
      </w:r>
      <w:r>
        <w:rPr>
          <w:highlight w:val="yellow"/>
        </w:rPr>
        <w:t>du Fournisseur</w:t>
      </w:r>
      <w:r w:rsidRPr="00604527">
        <w:rPr>
          <w:highlight w:val="yellow"/>
        </w:rPr>
        <w:t xml:space="preserve"> en cas de problèmes de dédouanement)</w:t>
      </w:r>
      <w:r>
        <w:rPr>
          <w:highlight w:val="yellow"/>
        </w:rPr>
        <w:t>.</w:t>
      </w:r>
    </w:p>
  </w:comment>
  <w:comment w:id="6" w:author="Carolle Lermet [2]" w:date="2022-02-18T15:12:00Z" w:initials="CL">
    <w:p w14:paraId="781BDDE6" w14:textId="77777777" w:rsidR="00A91F05" w:rsidRPr="00BE0D43" w:rsidRDefault="00A91F05" w:rsidP="00A91F05">
      <w:pPr>
        <w:pStyle w:val="Commentaire"/>
        <w:rPr>
          <w:color w:val="0000FF"/>
          <w:sz w:val="22"/>
          <w:szCs w:val="22"/>
          <w:highlight w:val="yellow"/>
        </w:rPr>
      </w:pPr>
      <w:r w:rsidRPr="002D381B">
        <w:rPr>
          <w:rStyle w:val="Marquedecommentaire"/>
          <w:highlight w:val="cyan"/>
        </w:rPr>
        <w:annotationRef/>
      </w:r>
      <w:r w:rsidRPr="00BE0D43">
        <w:rPr>
          <w:color w:val="0000FF"/>
          <w:sz w:val="22"/>
          <w:szCs w:val="22"/>
          <w:highlight w:val="yellow"/>
        </w:rPr>
        <w:t>Options à choisir selon le matériel :</w:t>
      </w:r>
    </w:p>
    <w:p w14:paraId="601CB990" w14:textId="77777777" w:rsidR="00A91F05" w:rsidRPr="00BE0D43" w:rsidRDefault="00A91F05" w:rsidP="00A91F05">
      <w:pPr>
        <w:pStyle w:val="Commentaire"/>
        <w:numPr>
          <w:ilvl w:val="0"/>
          <w:numId w:val="39"/>
        </w:numPr>
        <w:rPr>
          <w:color w:val="0000FF"/>
          <w:sz w:val="22"/>
          <w:szCs w:val="22"/>
          <w:highlight w:val="yellow"/>
        </w:rPr>
      </w:pPr>
      <w:r w:rsidRPr="00BE0D43">
        <w:rPr>
          <w:color w:val="0000FF"/>
          <w:sz w:val="22"/>
          <w:szCs w:val="22"/>
          <w:highlight w:val="yellow"/>
        </w:rPr>
        <w:t xml:space="preserve"> devra restituer à la demande du Fournisseur,</w:t>
      </w:r>
    </w:p>
    <w:p w14:paraId="4907B0A3" w14:textId="77777777" w:rsidR="00A91F05" w:rsidRPr="00BE0D43" w:rsidRDefault="00A91F05" w:rsidP="00A91F05">
      <w:pPr>
        <w:pStyle w:val="Commentaire"/>
        <w:numPr>
          <w:ilvl w:val="0"/>
          <w:numId w:val="39"/>
        </w:numPr>
        <w:rPr>
          <w:color w:val="0000FF"/>
          <w:sz w:val="22"/>
          <w:szCs w:val="22"/>
          <w:highlight w:val="yellow"/>
        </w:rPr>
      </w:pPr>
      <w:r w:rsidRPr="00BE0D43">
        <w:rPr>
          <w:color w:val="0000FF"/>
          <w:sz w:val="22"/>
          <w:szCs w:val="22"/>
          <w:highlight w:val="yellow"/>
        </w:rPr>
        <w:t xml:space="preserve"> devra détruire à la demande du Fournisseur,</w:t>
      </w:r>
    </w:p>
    <w:p w14:paraId="47104990" w14:textId="77777777" w:rsidR="00A91F05" w:rsidRPr="00BE0D43" w:rsidRDefault="00A91F05" w:rsidP="00A91F05">
      <w:pPr>
        <w:pStyle w:val="Commentaire"/>
        <w:numPr>
          <w:ilvl w:val="0"/>
          <w:numId w:val="39"/>
        </w:numPr>
        <w:rPr>
          <w:sz w:val="22"/>
          <w:szCs w:val="22"/>
          <w:highlight w:val="yellow"/>
        </w:rPr>
      </w:pPr>
      <w:r w:rsidRPr="00BE0D43">
        <w:rPr>
          <w:color w:val="0000FF"/>
          <w:sz w:val="22"/>
          <w:szCs w:val="22"/>
          <w:highlight w:val="yellow"/>
        </w:rPr>
        <w:t xml:space="preserve"> pourra conserver à ses frais pour ses propres besoins de recherche après demande d’accord auprès du Fournisseur.</w:t>
      </w:r>
    </w:p>
  </w:comment>
  <w:comment w:id="7" w:author="Nathalie Gandon" w:date="2022-07-13T09:51:00Z" w:initials="NG">
    <w:p w14:paraId="56E2E5D0" w14:textId="77777777" w:rsidR="00A91F05" w:rsidRDefault="00A91F05" w:rsidP="00A91F05">
      <w:pPr>
        <w:pStyle w:val="Commentaire"/>
      </w:pPr>
      <w:r>
        <w:rPr>
          <w:rStyle w:val="Marquedecommentaire"/>
        </w:rPr>
        <w:annotationRef/>
      </w:r>
      <w:r w:rsidRPr="0006691A">
        <w:rPr>
          <w:color w:val="0000FF"/>
          <w:highlight w:val="yellow"/>
        </w:rPr>
        <w:t>Option : Article à ne garder que si le Matériel en question est un échantillon ou produit du corps humain.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69539E" w15:done="0"/>
  <w15:commentEx w15:paraId="19B9AF10" w15:done="0"/>
  <w15:commentEx w15:paraId="1111EF74" w15:done="0"/>
  <w15:commentEx w15:paraId="47104990" w15:done="0"/>
  <w15:commentEx w15:paraId="56E2E5D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7FA59" w14:textId="77777777" w:rsidR="00FC0A0B" w:rsidRDefault="00FC0A0B">
      <w:r>
        <w:separator/>
      </w:r>
    </w:p>
  </w:endnote>
  <w:endnote w:type="continuationSeparator" w:id="0">
    <w:p w14:paraId="221726C3" w14:textId="77777777" w:rsidR="00FC0A0B" w:rsidRDefault="00FC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Sorts">
    <w:altName w:val="Symbol"/>
    <w:charset w:val="02"/>
    <w:family w:val="auto"/>
    <w:pitch w:val="variable"/>
    <w:sig w:usb0="00000000" w:usb1="0000001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1065" w14:textId="77777777" w:rsidR="00D56A4B" w:rsidRDefault="00D56A4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E9CC4E3" w14:textId="77777777" w:rsidR="00D56A4B" w:rsidRDefault="00D56A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B5ACF" w14:textId="5F20FDE9" w:rsidR="00D56A4B" w:rsidRPr="00747619" w:rsidRDefault="00D56A4B" w:rsidP="00A66C5C">
    <w:pPr>
      <w:pStyle w:val="Pieddepage"/>
      <w:tabs>
        <w:tab w:val="clear" w:pos="4536"/>
        <w:tab w:val="left" w:pos="3828"/>
      </w:tabs>
      <w:ind w:right="360"/>
      <w:rPr>
        <w:color w:val="0070C0"/>
        <w:sz w:val="12"/>
        <w:szCs w:val="12"/>
      </w:rPr>
    </w:pPr>
    <w:r w:rsidRPr="00747619">
      <w:rPr>
        <w:rStyle w:val="Numrodepage"/>
        <w:i/>
        <w:snapToGrid w:val="0"/>
        <w:color w:val="0070C0"/>
        <w:sz w:val="16"/>
        <w:szCs w:val="16"/>
      </w:rPr>
      <w:t>N° FC / Service Instructeur</w:t>
    </w:r>
    <w:r w:rsidRPr="00747619">
      <w:rPr>
        <w:rStyle w:val="Numrodepage"/>
        <w:i/>
        <w:snapToGrid w:val="0"/>
        <w:color w:val="0070C0"/>
        <w:sz w:val="16"/>
        <w:szCs w:val="16"/>
      </w:rPr>
      <w:tab/>
    </w:r>
    <w:r w:rsidR="00A66C5C">
      <w:rPr>
        <w:rStyle w:val="Numrodepage"/>
        <w:i/>
        <w:snapToGrid w:val="0"/>
        <w:color w:val="0070C0"/>
        <w:sz w:val="16"/>
        <w:szCs w:val="16"/>
      </w:rPr>
      <w:t xml:space="preserve">version mise à jour </w:t>
    </w:r>
    <w:r w:rsidR="00A91F05">
      <w:rPr>
        <w:rStyle w:val="Numrodepage"/>
        <w:i/>
        <w:snapToGrid w:val="0"/>
        <w:color w:val="0070C0"/>
        <w:sz w:val="16"/>
        <w:szCs w:val="16"/>
      </w:rPr>
      <w:t>décembre</w:t>
    </w:r>
    <w:r w:rsidR="00A66C5C">
      <w:rPr>
        <w:rStyle w:val="Numrodepage"/>
        <w:i/>
        <w:snapToGrid w:val="0"/>
        <w:color w:val="0070C0"/>
        <w:sz w:val="16"/>
        <w:szCs w:val="16"/>
      </w:rPr>
      <w:t xml:space="preserve"> 2024</w:t>
    </w:r>
    <w:r w:rsidRPr="00747619">
      <w:rPr>
        <w:rStyle w:val="Numrodepage"/>
        <w:i/>
        <w:snapToGrid w:val="0"/>
        <w:color w:val="0070C0"/>
        <w:sz w:val="16"/>
        <w:szCs w:val="16"/>
      </w:rPr>
      <w:tab/>
      <w:t xml:space="preserve"> Page </w:t>
    </w:r>
    <w:r w:rsidRPr="00747619">
      <w:rPr>
        <w:rStyle w:val="Numrodepage"/>
        <w:i/>
        <w:snapToGrid w:val="0"/>
        <w:color w:val="0070C0"/>
        <w:sz w:val="16"/>
        <w:szCs w:val="16"/>
      </w:rPr>
      <w:fldChar w:fldCharType="begin"/>
    </w:r>
    <w:r w:rsidRPr="00747619">
      <w:rPr>
        <w:rStyle w:val="Numrodepage"/>
        <w:i/>
        <w:snapToGrid w:val="0"/>
        <w:color w:val="0070C0"/>
        <w:sz w:val="16"/>
        <w:szCs w:val="16"/>
      </w:rPr>
      <w:instrText xml:space="preserve"> PAGE </w:instrText>
    </w:r>
    <w:r w:rsidRPr="00747619">
      <w:rPr>
        <w:rStyle w:val="Numrodepage"/>
        <w:i/>
        <w:snapToGrid w:val="0"/>
        <w:color w:val="0070C0"/>
        <w:sz w:val="16"/>
        <w:szCs w:val="16"/>
      </w:rPr>
      <w:fldChar w:fldCharType="separate"/>
    </w:r>
    <w:r w:rsidR="00706CFF">
      <w:rPr>
        <w:rStyle w:val="Numrodepage"/>
        <w:i/>
        <w:noProof/>
        <w:snapToGrid w:val="0"/>
        <w:color w:val="0070C0"/>
        <w:sz w:val="16"/>
        <w:szCs w:val="16"/>
      </w:rPr>
      <w:t>1</w:t>
    </w:r>
    <w:r w:rsidRPr="00747619">
      <w:rPr>
        <w:rStyle w:val="Numrodepage"/>
        <w:i/>
        <w:snapToGrid w:val="0"/>
        <w:color w:val="0070C0"/>
        <w:sz w:val="16"/>
        <w:szCs w:val="16"/>
      </w:rPr>
      <w:fldChar w:fldCharType="end"/>
    </w:r>
    <w:r w:rsidRPr="00747619">
      <w:rPr>
        <w:rStyle w:val="Numrodepage"/>
        <w:i/>
        <w:snapToGrid w:val="0"/>
        <w:color w:val="0070C0"/>
        <w:sz w:val="16"/>
        <w:szCs w:val="16"/>
      </w:rPr>
      <w:t xml:space="preserve"> sur </w:t>
    </w:r>
    <w:r w:rsidRPr="00747619">
      <w:rPr>
        <w:rStyle w:val="Numrodepage"/>
        <w:i/>
        <w:snapToGrid w:val="0"/>
        <w:color w:val="0070C0"/>
        <w:sz w:val="16"/>
        <w:szCs w:val="16"/>
      </w:rPr>
      <w:fldChar w:fldCharType="begin"/>
    </w:r>
    <w:r w:rsidRPr="00747619">
      <w:rPr>
        <w:rStyle w:val="Numrodepage"/>
        <w:i/>
        <w:snapToGrid w:val="0"/>
        <w:color w:val="0070C0"/>
        <w:sz w:val="16"/>
        <w:szCs w:val="16"/>
      </w:rPr>
      <w:instrText xml:space="preserve"> NUMPAGES </w:instrText>
    </w:r>
    <w:r w:rsidRPr="00747619">
      <w:rPr>
        <w:rStyle w:val="Numrodepage"/>
        <w:i/>
        <w:snapToGrid w:val="0"/>
        <w:color w:val="0070C0"/>
        <w:sz w:val="16"/>
        <w:szCs w:val="16"/>
      </w:rPr>
      <w:fldChar w:fldCharType="separate"/>
    </w:r>
    <w:r w:rsidR="00706CFF">
      <w:rPr>
        <w:rStyle w:val="Numrodepage"/>
        <w:i/>
        <w:noProof/>
        <w:snapToGrid w:val="0"/>
        <w:color w:val="0070C0"/>
        <w:sz w:val="16"/>
        <w:szCs w:val="16"/>
      </w:rPr>
      <w:t>29</w:t>
    </w:r>
    <w:r w:rsidRPr="00747619">
      <w:rPr>
        <w:rStyle w:val="Numrodepage"/>
        <w:i/>
        <w:snapToGrid w:val="0"/>
        <w:color w:val="0070C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11F6" w14:textId="77777777" w:rsidR="00D56A4B" w:rsidRDefault="00D56A4B">
    <w:pPr>
      <w:pStyle w:val="Pieddepage"/>
      <w:rPr>
        <w:i/>
        <w:sz w:val="20"/>
      </w:rPr>
    </w:pPr>
    <w:r>
      <w:rPr>
        <w:i/>
        <w:sz w:val="20"/>
      </w:rPr>
      <w:t>Direction des Affaires Juridiques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C7935" w14:textId="77777777" w:rsidR="00FC0A0B" w:rsidRDefault="00FC0A0B">
      <w:r>
        <w:separator/>
      </w:r>
    </w:p>
  </w:footnote>
  <w:footnote w:type="continuationSeparator" w:id="0">
    <w:p w14:paraId="4DE2203B" w14:textId="77777777" w:rsidR="00FC0A0B" w:rsidRDefault="00FC0A0B">
      <w:r>
        <w:continuationSeparator/>
      </w:r>
    </w:p>
  </w:footnote>
  <w:footnote w:id="1">
    <w:p w14:paraId="599747DC" w14:textId="77777777" w:rsidR="00A91F05" w:rsidRDefault="00A91F05" w:rsidP="00A91F05">
      <w:pPr>
        <w:pStyle w:val="Notedebasdepage"/>
      </w:pPr>
      <w:r>
        <w:rPr>
          <w:rStyle w:val="Appelnotedebasdep"/>
        </w:rPr>
        <w:footnoteRef/>
      </w:r>
      <w:r>
        <w:t xml:space="preserve"> </w:t>
      </w:r>
      <w:r>
        <w:rPr>
          <w:sz w:val="18"/>
        </w:rPr>
        <w:t>Liste non exhaustive, d’autres informations confidentielles peuvent être échangées entre les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DE9E" w14:textId="6757E73A" w:rsidR="00D56A4B" w:rsidRPr="00747619" w:rsidRDefault="00A469D5" w:rsidP="00747619">
    <w:pPr>
      <w:pStyle w:val="En-tte"/>
      <w:tabs>
        <w:tab w:val="clear" w:pos="4536"/>
      </w:tabs>
      <w:ind w:left="-851"/>
      <w:rPr>
        <w:color w:val="2CBBC2"/>
      </w:rPr>
    </w:pPr>
    <w:r w:rsidRPr="00F870BA">
      <w:rPr>
        <w:noProof/>
      </w:rPr>
      <w:drawing>
        <wp:anchor distT="0" distB="0" distL="114300" distR="114300" simplePos="0" relativeHeight="251661312" behindDoc="0" locked="0" layoutInCell="1" allowOverlap="1" wp14:anchorId="370BFD51" wp14:editId="78706E39">
          <wp:simplePos x="0" y="0"/>
          <wp:positionH relativeFrom="margin">
            <wp:posOffset>4787900</wp:posOffset>
          </wp:positionH>
          <wp:positionV relativeFrom="margin">
            <wp:posOffset>-665480</wp:posOffset>
          </wp:positionV>
          <wp:extent cx="1697355" cy="517525"/>
          <wp:effectExtent l="0" t="0" r="0" b="0"/>
          <wp:wrapSquare wrapText="bothSides"/>
          <wp:docPr id="2" name="Image 2" descr="C:\Users\cpruna\Desktop\Bureau 2\3BCAR 2018 2019 2020 2021\Revue documentaire\logo 3B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runa\Desktop\Bureau 2\3BCAR 2018 2019 2020 2021\Revue documentaire\logo 3BC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35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A4B">
      <w:rPr>
        <w:noProof/>
      </w:rPr>
      <w:drawing>
        <wp:anchor distT="0" distB="0" distL="114300" distR="114300" simplePos="0" relativeHeight="251659264" behindDoc="0" locked="0" layoutInCell="1" allowOverlap="1" wp14:anchorId="3CC7B357" wp14:editId="7059F5C7">
          <wp:simplePos x="0" y="0"/>
          <wp:positionH relativeFrom="column">
            <wp:posOffset>-184150</wp:posOffset>
          </wp:positionH>
          <wp:positionV relativeFrom="paragraph">
            <wp:posOffset>-110490</wp:posOffset>
          </wp:positionV>
          <wp:extent cx="899795" cy="236855"/>
          <wp:effectExtent l="0" t="0" r="0" b="0"/>
          <wp:wrapNone/>
          <wp:docPr id="1" name="Image 1"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R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A4B">
      <w:tab/>
    </w:r>
    <w:r w:rsidR="00D56A4B" w:rsidRPr="008632C4">
      <w:rPr>
        <w:color w:val="2CBBC2"/>
      </w:rPr>
      <w:t>Confidentiel</w:t>
    </w:r>
    <w:r w:rsidR="00D56A4B">
      <w:rPr>
        <w:color w:val="2CBBC2"/>
      </w:rPr>
      <w:t xml:space="preserve"> - </w:t>
    </w:r>
    <w:r w:rsidR="00D56A4B">
      <w:rPr>
        <w:b/>
        <w:color w:val="0000FF"/>
        <w:lang w:val="en-GB"/>
      </w:rPr>
      <w:t>Document pour discussion</w:t>
    </w:r>
  </w:p>
  <w:p w14:paraId="558D0F57" w14:textId="77777777" w:rsidR="00D56A4B" w:rsidRDefault="00D56A4B">
    <w:pPr>
      <w:pStyle w:val="En-tt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275"/>
    <w:multiLevelType w:val="hybridMultilevel"/>
    <w:tmpl w:val="8162179A"/>
    <w:lvl w:ilvl="0" w:tplc="35D0C88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7F86F78"/>
    <w:multiLevelType w:val="hybridMultilevel"/>
    <w:tmpl w:val="2124A3F4"/>
    <w:lvl w:ilvl="0" w:tplc="74A44CAA">
      <w:start w:val="1"/>
      <w:numFmt w:val="decimal"/>
      <w:pStyle w:val="NParties"/>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A83527"/>
    <w:multiLevelType w:val="hybridMultilevel"/>
    <w:tmpl w:val="22660FDE"/>
    <w:lvl w:ilvl="0" w:tplc="40A41E92">
      <w:numFmt w:val="bullet"/>
      <w:lvlText w:val="•"/>
      <w:lvlJc w:val="left"/>
      <w:pPr>
        <w:ind w:left="1073" w:hanging="713"/>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8695F"/>
    <w:multiLevelType w:val="hybridMultilevel"/>
    <w:tmpl w:val="6AAEF45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14117CC"/>
    <w:multiLevelType w:val="hybridMultilevel"/>
    <w:tmpl w:val="31D2918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7C6330"/>
    <w:multiLevelType w:val="hybridMultilevel"/>
    <w:tmpl w:val="FC1EAC78"/>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6" w15:restartNumberingAfterBreak="0">
    <w:nsid w:val="126F6B5B"/>
    <w:multiLevelType w:val="hybridMultilevel"/>
    <w:tmpl w:val="164E1862"/>
    <w:lvl w:ilvl="0" w:tplc="67DE1A02">
      <w:start w:val="6"/>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13E726A9"/>
    <w:multiLevelType w:val="hybridMultilevel"/>
    <w:tmpl w:val="AD80A548"/>
    <w:lvl w:ilvl="0" w:tplc="048CB3D0">
      <w:start w:val="3"/>
      <w:numFmt w:val="bullet"/>
      <w:lvlText w:val="-"/>
      <w:lvlJc w:val="left"/>
      <w:pPr>
        <w:tabs>
          <w:tab w:val="num" w:pos="360"/>
        </w:tabs>
        <w:ind w:left="360" w:hanging="360"/>
      </w:pPr>
      <w:rPr>
        <w:rFonts w:ascii="Trebuchet MS" w:eastAsia="Times New Roman" w:hAnsi="Trebuchet MS" w:cs="Arial" w:hint="default"/>
        <w:color w:val="auto"/>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2515A0"/>
    <w:multiLevelType w:val="hybridMultilevel"/>
    <w:tmpl w:val="8C5648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17C80221"/>
    <w:multiLevelType w:val="hybridMultilevel"/>
    <w:tmpl w:val="BB50878A"/>
    <w:lvl w:ilvl="0" w:tplc="048CB3D0">
      <w:start w:val="3"/>
      <w:numFmt w:val="bullet"/>
      <w:lvlText w:val="-"/>
      <w:lvlJc w:val="left"/>
      <w:pPr>
        <w:ind w:left="720" w:hanging="360"/>
      </w:pPr>
      <w:rPr>
        <w:rFonts w:ascii="Trebuchet MS" w:eastAsia="Times New Roman" w:hAnsi="Trebuchet MS"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AC2AF5"/>
    <w:multiLevelType w:val="hybridMultilevel"/>
    <w:tmpl w:val="82E4F126"/>
    <w:lvl w:ilvl="0" w:tplc="40A41E92">
      <w:numFmt w:val="bullet"/>
      <w:lvlText w:val="•"/>
      <w:lvlJc w:val="left"/>
      <w:pPr>
        <w:ind w:left="1073" w:hanging="713"/>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D452A8"/>
    <w:multiLevelType w:val="hybridMultilevel"/>
    <w:tmpl w:val="BDB8AF02"/>
    <w:lvl w:ilvl="0" w:tplc="69928932">
      <w:start w:val="3"/>
      <w:numFmt w:val="bullet"/>
      <w:lvlText w:val="-"/>
      <w:lvlJc w:val="left"/>
      <w:pPr>
        <w:ind w:left="720" w:hanging="360"/>
      </w:pPr>
      <w:rPr>
        <w:rFonts w:ascii="Arial Narrow" w:eastAsia="Times New Roman" w:hAnsi="Arial Narrow"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9D7F77"/>
    <w:multiLevelType w:val="hybridMultilevel"/>
    <w:tmpl w:val="A78E669A"/>
    <w:lvl w:ilvl="0" w:tplc="040C0001">
      <w:start w:val="1"/>
      <w:numFmt w:val="bullet"/>
      <w:lvlText w:val=""/>
      <w:lvlJc w:val="left"/>
      <w:pPr>
        <w:tabs>
          <w:tab w:val="num" w:pos="621"/>
        </w:tabs>
        <w:ind w:left="621" w:hanging="360"/>
      </w:pPr>
      <w:rPr>
        <w:rFonts w:ascii="Symbol" w:hAnsi="Symbol" w:hint="default"/>
      </w:rPr>
    </w:lvl>
    <w:lvl w:ilvl="1" w:tplc="040C0003" w:tentative="1">
      <w:start w:val="1"/>
      <w:numFmt w:val="bullet"/>
      <w:lvlText w:val="o"/>
      <w:lvlJc w:val="left"/>
      <w:pPr>
        <w:tabs>
          <w:tab w:val="num" w:pos="1341"/>
        </w:tabs>
        <w:ind w:left="1341" w:hanging="360"/>
      </w:pPr>
      <w:rPr>
        <w:rFonts w:ascii="Courier New" w:hAnsi="Courier New" w:cs="Courier New" w:hint="default"/>
      </w:rPr>
    </w:lvl>
    <w:lvl w:ilvl="2" w:tplc="040C0005" w:tentative="1">
      <w:start w:val="1"/>
      <w:numFmt w:val="bullet"/>
      <w:lvlText w:val=""/>
      <w:lvlJc w:val="left"/>
      <w:pPr>
        <w:tabs>
          <w:tab w:val="num" w:pos="2061"/>
        </w:tabs>
        <w:ind w:left="2061" w:hanging="360"/>
      </w:pPr>
      <w:rPr>
        <w:rFonts w:ascii="Wingdings" w:hAnsi="Wingdings" w:hint="default"/>
      </w:rPr>
    </w:lvl>
    <w:lvl w:ilvl="3" w:tplc="040C0001" w:tentative="1">
      <w:start w:val="1"/>
      <w:numFmt w:val="bullet"/>
      <w:lvlText w:val=""/>
      <w:lvlJc w:val="left"/>
      <w:pPr>
        <w:tabs>
          <w:tab w:val="num" w:pos="2781"/>
        </w:tabs>
        <w:ind w:left="2781" w:hanging="360"/>
      </w:pPr>
      <w:rPr>
        <w:rFonts w:ascii="Symbol" w:hAnsi="Symbol" w:hint="default"/>
      </w:rPr>
    </w:lvl>
    <w:lvl w:ilvl="4" w:tplc="040C0003" w:tentative="1">
      <w:start w:val="1"/>
      <w:numFmt w:val="bullet"/>
      <w:lvlText w:val="o"/>
      <w:lvlJc w:val="left"/>
      <w:pPr>
        <w:tabs>
          <w:tab w:val="num" w:pos="3501"/>
        </w:tabs>
        <w:ind w:left="3501" w:hanging="360"/>
      </w:pPr>
      <w:rPr>
        <w:rFonts w:ascii="Courier New" w:hAnsi="Courier New" w:cs="Courier New" w:hint="default"/>
      </w:rPr>
    </w:lvl>
    <w:lvl w:ilvl="5" w:tplc="040C0005" w:tentative="1">
      <w:start w:val="1"/>
      <w:numFmt w:val="bullet"/>
      <w:lvlText w:val=""/>
      <w:lvlJc w:val="left"/>
      <w:pPr>
        <w:tabs>
          <w:tab w:val="num" w:pos="4221"/>
        </w:tabs>
        <w:ind w:left="4221" w:hanging="360"/>
      </w:pPr>
      <w:rPr>
        <w:rFonts w:ascii="Wingdings" w:hAnsi="Wingdings" w:hint="default"/>
      </w:rPr>
    </w:lvl>
    <w:lvl w:ilvl="6" w:tplc="040C0001" w:tentative="1">
      <w:start w:val="1"/>
      <w:numFmt w:val="bullet"/>
      <w:lvlText w:val=""/>
      <w:lvlJc w:val="left"/>
      <w:pPr>
        <w:tabs>
          <w:tab w:val="num" w:pos="4941"/>
        </w:tabs>
        <w:ind w:left="4941" w:hanging="360"/>
      </w:pPr>
      <w:rPr>
        <w:rFonts w:ascii="Symbol" w:hAnsi="Symbol" w:hint="default"/>
      </w:rPr>
    </w:lvl>
    <w:lvl w:ilvl="7" w:tplc="040C0003" w:tentative="1">
      <w:start w:val="1"/>
      <w:numFmt w:val="bullet"/>
      <w:lvlText w:val="o"/>
      <w:lvlJc w:val="left"/>
      <w:pPr>
        <w:tabs>
          <w:tab w:val="num" w:pos="5661"/>
        </w:tabs>
        <w:ind w:left="5661" w:hanging="360"/>
      </w:pPr>
      <w:rPr>
        <w:rFonts w:ascii="Courier New" w:hAnsi="Courier New" w:cs="Courier New" w:hint="default"/>
      </w:rPr>
    </w:lvl>
    <w:lvl w:ilvl="8" w:tplc="040C0005" w:tentative="1">
      <w:start w:val="1"/>
      <w:numFmt w:val="bullet"/>
      <w:lvlText w:val=""/>
      <w:lvlJc w:val="left"/>
      <w:pPr>
        <w:tabs>
          <w:tab w:val="num" w:pos="6381"/>
        </w:tabs>
        <w:ind w:left="6381" w:hanging="360"/>
      </w:pPr>
      <w:rPr>
        <w:rFonts w:ascii="Wingdings" w:hAnsi="Wingdings" w:hint="default"/>
      </w:rPr>
    </w:lvl>
  </w:abstractNum>
  <w:abstractNum w:abstractNumId="13" w15:restartNumberingAfterBreak="0">
    <w:nsid w:val="282711CC"/>
    <w:multiLevelType w:val="hybridMultilevel"/>
    <w:tmpl w:val="EF74D6FE"/>
    <w:lvl w:ilvl="0" w:tplc="3284630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BA1161"/>
    <w:multiLevelType w:val="hybridMultilevel"/>
    <w:tmpl w:val="E440F2F4"/>
    <w:lvl w:ilvl="0" w:tplc="040C0005">
      <w:start w:val="1"/>
      <w:numFmt w:val="bullet"/>
      <w:lvlText w:val=""/>
      <w:lvlJc w:val="left"/>
      <w:pPr>
        <w:ind w:left="1431" w:hanging="360"/>
      </w:pPr>
      <w:rPr>
        <w:rFonts w:ascii="Wingdings" w:hAnsi="Wingdings"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5" w15:restartNumberingAfterBreak="0">
    <w:nsid w:val="2B884805"/>
    <w:multiLevelType w:val="hybridMultilevel"/>
    <w:tmpl w:val="5978BC5C"/>
    <w:lvl w:ilvl="0" w:tplc="048CB3D0">
      <w:start w:val="3"/>
      <w:numFmt w:val="bullet"/>
      <w:lvlText w:val="-"/>
      <w:lvlJc w:val="left"/>
      <w:pPr>
        <w:ind w:left="720" w:hanging="360"/>
      </w:pPr>
      <w:rPr>
        <w:rFonts w:ascii="Trebuchet MS" w:eastAsia="Times New Roman" w:hAnsi="Trebuchet M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BD2667"/>
    <w:multiLevelType w:val="hybridMultilevel"/>
    <w:tmpl w:val="F8C06A3E"/>
    <w:lvl w:ilvl="0" w:tplc="048CB3D0">
      <w:start w:val="3"/>
      <w:numFmt w:val="bullet"/>
      <w:lvlText w:val="-"/>
      <w:lvlJc w:val="left"/>
      <w:pPr>
        <w:ind w:left="360" w:hanging="360"/>
      </w:pPr>
      <w:rPr>
        <w:rFonts w:ascii="Trebuchet MS" w:eastAsia="Times New Roman" w:hAnsi="Trebuchet MS"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D304F69"/>
    <w:multiLevelType w:val="hybridMultilevel"/>
    <w:tmpl w:val="684A50EA"/>
    <w:lvl w:ilvl="0" w:tplc="040C0001">
      <w:start w:val="1"/>
      <w:numFmt w:val="bullet"/>
      <w:lvlText w:val=""/>
      <w:lvlJc w:val="left"/>
      <w:pPr>
        <w:tabs>
          <w:tab w:val="num" w:pos="1774"/>
        </w:tabs>
        <w:ind w:left="1774" w:hanging="360"/>
      </w:pPr>
      <w:rPr>
        <w:rFonts w:ascii="Symbol" w:hAnsi="Symbol" w:hint="default"/>
        <w:color w:val="auto"/>
      </w:rPr>
    </w:lvl>
    <w:lvl w:ilvl="1" w:tplc="249CFC94">
      <w:numFmt w:val="bullet"/>
      <w:lvlText w:val=""/>
      <w:lvlJc w:val="left"/>
      <w:pPr>
        <w:tabs>
          <w:tab w:val="num" w:pos="2149"/>
        </w:tabs>
        <w:ind w:left="2149" w:hanging="360"/>
      </w:pPr>
      <w:rPr>
        <w:rFonts w:ascii="Monotype Sorts" w:eastAsia="Times New Roman" w:hAnsi="Monotype Sorts" w:cs="Arial"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E3F6DB5"/>
    <w:multiLevelType w:val="hybridMultilevel"/>
    <w:tmpl w:val="0BA62582"/>
    <w:lvl w:ilvl="0" w:tplc="52BA05DC">
      <w:start w:val="1"/>
      <w:numFmt w:val="bullet"/>
      <w:lvlText w:val="•"/>
      <w:lvlJc w:val="left"/>
      <w:pPr>
        <w:tabs>
          <w:tab w:val="num" w:pos="720"/>
        </w:tabs>
        <w:ind w:left="720" w:hanging="360"/>
      </w:pPr>
      <w:rPr>
        <w:rFonts w:ascii="Arial" w:hAnsi="Arial" w:hint="default"/>
      </w:rPr>
    </w:lvl>
    <w:lvl w:ilvl="1" w:tplc="05C256A8">
      <w:start w:val="748"/>
      <w:numFmt w:val="bullet"/>
      <w:lvlText w:val="–"/>
      <w:lvlJc w:val="left"/>
      <w:pPr>
        <w:tabs>
          <w:tab w:val="num" w:pos="1440"/>
        </w:tabs>
        <w:ind w:left="1440" w:hanging="360"/>
      </w:pPr>
      <w:rPr>
        <w:rFonts w:ascii="Arial" w:hAnsi="Arial" w:hint="default"/>
      </w:rPr>
    </w:lvl>
    <w:lvl w:ilvl="2" w:tplc="F22075C2" w:tentative="1">
      <w:start w:val="1"/>
      <w:numFmt w:val="bullet"/>
      <w:lvlText w:val="•"/>
      <w:lvlJc w:val="left"/>
      <w:pPr>
        <w:tabs>
          <w:tab w:val="num" w:pos="2160"/>
        </w:tabs>
        <w:ind w:left="2160" w:hanging="360"/>
      </w:pPr>
      <w:rPr>
        <w:rFonts w:ascii="Arial" w:hAnsi="Arial" w:hint="default"/>
      </w:rPr>
    </w:lvl>
    <w:lvl w:ilvl="3" w:tplc="1146061A" w:tentative="1">
      <w:start w:val="1"/>
      <w:numFmt w:val="bullet"/>
      <w:lvlText w:val="•"/>
      <w:lvlJc w:val="left"/>
      <w:pPr>
        <w:tabs>
          <w:tab w:val="num" w:pos="2880"/>
        </w:tabs>
        <w:ind w:left="2880" w:hanging="360"/>
      </w:pPr>
      <w:rPr>
        <w:rFonts w:ascii="Arial" w:hAnsi="Arial" w:hint="default"/>
      </w:rPr>
    </w:lvl>
    <w:lvl w:ilvl="4" w:tplc="8794BDF2" w:tentative="1">
      <w:start w:val="1"/>
      <w:numFmt w:val="bullet"/>
      <w:lvlText w:val="•"/>
      <w:lvlJc w:val="left"/>
      <w:pPr>
        <w:tabs>
          <w:tab w:val="num" w:pos="3600"/>
        </w:tabs>
        <w:ind w:left="3600" w:hanging="360"/>
      </w:pPr>
      <w:rPr>
        <w:rFonts w:ascii="Arial" w:hAnsi="Arial" w:hint="default"/>
      </w:rPr>
    </w:lvl>
    <w:lvl w:ilvl="5" w:tplc="A3FA3C4E" w:tentative="1">
      <w:start w:val="1"/>
      <w:numFmt w:val="bullet"/>
      <w:lvlText w:val="•"/>
      <w:lvlJc w:val="left"/>
      <w:pPr>
        <w:tabs>
          <w:tab w:val="num" w:pos="4320"/>
        </w:tabs>
        <w:ind w:left="4320" w:hanging="360"/>
      </w:pPr>
      <w:rPr>
        <w:rFonts w:ascii="Arial" w:hAnsi="Arial" w:hint="default"/>
      </w:rPr>
    </w:lvl>
    <w:lvl w:ilvl="6" w:tplc="C538B218" w:tentative="1">
      <w:start w:val="1"/>
      <w:numFmt w:val="bullet"/>
      <w:lvlText w:val="•"/>
      <w:lvlJc w:val="left"/>
      <w:pPr>
        <w:tabs>
          <w:tab w:val="num" w:pos="5040"/>
        </w:tabs>
        <w:ind w:left="5040" w:hanging="360"/>
      </w:pPr>
      <w:rPr>
        <w:rFonts w:ascii="Arial" w:hAnsi="Arial" w:hint="default"/>
      </w:rPr>
    </w:lvl>
    <w:lvl w:ilvl="7" w:tplc="F8A0CB4A" w:tentative="1">
      <w:start w:val="1"/>
      <w:numFmt w:val="bullet"/>
      <w:lvlText w:val="•"/>
      <w:lvlJc w:val="left"/>
      <w:pPr>
        <w:tabs>
          <w:tab w:val="num" w:pos="5760"/>
        </w:tabs>
        <w:ind w:left="5760" w:hanging="360"/>
      </w:pPr>
      <w:rPr>
        <w:rFonts w:ascii="Arial" w:hAnsi="Arial" w:hint="default"/>
      </w:rPr>
    </w:lvl>
    <w:lvl w:ilvl="8" w:tplc="6A8255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497710"/>
    <w:multiLevelType w:val="hybridMultilevel"/>
    <w:tmpl w:val="2D64C90E"/>
    <w:lvl w:ilvl="0" w:tplc="B6A4218A">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B25E7C"/>
    <w:multiLevelType w:val="singleLevel"/>
    <w:tmpl w:val="B5A6100A"/>
    <w:lvl w:ilvl="0">
      <w:start w:val="1"/>
      <w:numFmt w:val="decimal"/>
      <w:lvlText w:val="%1."/>
      <w:lvlJc w:val="left"/>
      <w:pPr>
        <w:tabs>
          <w:tab w:val="num" w:pos="704"/>
        </w:tabs>
        <w:ind w:left="704" w:hanging="420"/>
      </w:pPr>
      <w:rPr>
        <w:rFonts w:hint="default"/>
        <w:b w:val="0"/>
        <w:i w:val="0"/>
      </w:rPr>
    </w:lvl>
  </w:abstractNum>
  <w:abstractNum w:abstractNumId="21" w15:restartNumberingAfterBreak="0">
    <w:nsid w:val="33B60CA5"/>
    <w:multiLevelType w:val="hybridMultilevel"/>
    <w:tmpl w:val="926253CC"/>
    <w:lvl w:ilvl="0" w:tplc="048CB3D0">
      <w:start w:val="3"/>
      <w:numFmt w:val="bullet"/>
      <w:lvlText w:val="-"/>
      <w:lvlJc w:val="left"/>
      <w:pPr>
        <w:ind w:left="360" w:hanging="360"/>
      </w:pPr>
      <w:rPr>
        <w:rFonts w:ascii="Trebuchet MS" w:eastAsia="Times New Roman" w:hAnsi="Trebuchet MS"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8F969B5"/>
    <w:multiLevelType w:val="hybridMultilevel"/>
    <w:tmpl w:val="2F08BD12"/>
    <w:lvl w:ilvl="0" w:tplc="048CB3D0">
      <w:start w:val="3"/>
      <w:numFmt w:val="bullet"/>
      <w:lvlText w:val="-"/>
      <w:lvlJc w:val="left"/>
      <w:pPr>
        <w:ind w:left="720" w:hanging="360"/>
      </w:pPr>
      <w:rPr>
        <w:rFonts w:ascii="Trebuchet MS" w:eastAsia="Times New Roman" w:hAnsi="Trebuchet M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CF66FB"/>
    <w:multiLevelType w:val="hybridMultilevel"/>
    <w:tmpl w:val="F1DE6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D57860"/>
    <w:multiLevelType w:val="hybridMultilevel"/>
    <w:tmpl w:val="BA1098E0"/>
    <w:lvl w:ilvl="0" w:tplc="31528B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43728F"/>
    <w:multiLevelType w:val="hybridMultilevel"/>
    <w:tmpl w:val="4CC0E8A4"/>
    <w:lvl w:ilvl="0" w:tplc="040C0001">
      <w:start w:val="1"/>
      <w:numFmt w:val="bullet"/>
      <w:lvlText w:val=""/>
      <w:lvlJc w:val="left"/>
      <w:pPr>
        <w:ind w:left="-4278" w:hanging="360"/>
      </w:pPr>
      <w:rPr>
        <w:rFonts w:ascii="Symbol" w:hAnsi="Symbol" w:hint="default"/>
        <w:color w:val="auto"/>
      </w:rPr>
    </w:lvl>
    <w:lvl w:ilvl="1" w:tplc="040C0003">
      <w:start w:val="1"/>
      <w:numFmt w:val="bullet"/>
      <w:lvlText w:val="o"/>
      <w:lvlJc w:val="left"/>
      <w:pPr>
        <w:ind w:left="-3558" w:hanging="360"/>
      </w:pPr>
      <w:rPr>
        <w:rFonts w:ascii="Courier New" w:hAnsi="Courier New" w:cs="Courier New" w:hint="default"/>
      </w:rPr>
    </w:lvl>
    <w:lvl w:ilvl="2" w:tplc="040C0005">
      <w:start w:val="1"/>
      <w:numFmt w:val="bullet"/>
      <w:lvlText w:val=""/>
      <w:lvlJc w:val="left"/>
      <w:pPr>
        <w:ind w:left="-2838" w:hanging="360"/>
      </w:pPr>
      <w:rPr>
        <w:rFonts w:ascii="Wingdings" w:hAnsi="Wingdings" w:hint="default"/>
      </w:rPr>
    </w:lvl>
    <w:lvl w:ilvl="3" w:tplc="040C0001">
      <w:start w:val="1"/>
      <w:numFmt w:val="bullet"/>
      <w:lvlText w:val=""/>
      <w:lvlJc w:val="left"/>
      <w:pPr>
        <w:ind w:left="-2118" w:hanging="360"/>
      </w:pPr>
      <w:rPr>
        <w:rFonts w:ascii="Symbol" w:hAnsi="Symbol" w:hint="default"/>
      </w:rPr>
    </w:lvl>
    <w:lvl w:ilvl="4" w:tplc="040C0003">
      <w:start w:val="1"/>
      <w:numFmt w:val="bullet"/>
      <w:lvlText w:val="o"/>
      <w:lvlJc w:val="left"/>
      <w:pPr>
        <w:ind w:left="-1398" w:hanging="360"/>
      </w:pPr>
      <w:rPr>
        <w:rFonts w:ascii="Courier New" w:hAnsi="Courier New" w:cs="Courier New" w:hint="default"/>
      </w:rPr>
    </w:lvl>
    <w:lvl w:ilvl="5" w:tplc="040C0005">
      <w:start w:val="1"/>
      <w:numFmt w:val="bullet"/>
      <w:lvlText w:val=""/>
      <w:lvlJc w:val="left"/>
      <w:pPr>
        <w:ind w:left="-678" w:hanging="360"/>
      </w:pPr>
      <w:rPr>
        <w:rFonts w:ascii="Wingdings" w:hAnsi="Wingdings" w:hint="default"/>
      </w:rPr>
    </w:lvl>
    <w:lvl w:ilvl="6" w:tplc="040C0001">
      <w:start w:val="1"/>
      <w:numFmt w:val="bullet"/>
      <w:lvlText w:val=""/>
      <w:lvlJc w:val="left"/>
      <w:pPr>
        <w:ind w:left="42" w:hanging="360"/>
      </w:pPr>
      <w:rPr>
        <w:rFonts w:ascii="Symbol" w:hAnsi="Symbol" w:hint="default"/>
      </w:rPr>
    </w:lvl>
    <w:lvl w:ilvl="7" w:tplc="040C0003">
      <w:start w:val="1"/>
      <w:numFmt w:val="bullet"/>
      <w:lvlText w:val="o"/>
      <w:lvlJc w:val="left"/>
      <w:pPr>
        <w:ind w:left="762" w:hanging="360"/>
      </w:pPr>
      <w:rPr>
        <w:rFonts w:ascii="Courier New" w:hAnsi="Courier New" w:cs="Courier New" w:hint="default"/>
      </w:rPr>
    </w:lvl>
    <w:lvl w:ilvl="8" w:tplc="040C0005">
      <w:start w:val="1"/>
      <w:numFmt w:val="bullet"/>
      <w:lvlText w:val=""/>
      <w:lvlJc w:val="left"/>
      <w:pPr>
        <w:ind w:left="1482" w:hanging="360"/>
      </w:pPr>
      <w:rPr>
        <w:rFonts w:ascii="Wingdings" w:hAnsi="Wingdings" w:hint="default"/>
      </w:rPr>
    </w:lvl>
  </w:abstractNum>
  <w:abstractNum w:abstractNumId="26" w15:restartNumberingAfterBreak="0">
    <w:nsid w:val="42736926"/>
    <w:multiLevelType w:val="hybridMultilevel"/>
    <w:tmpl w:val="2C1A6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5824546"/>
    <w:multiLevelType w:val="hybridMultilevel"/>
    <w:tmpl w:val="7D968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AC00A6"/>
    <w:multiLevelType w:val="hybridMultilevel"/>
    <w:tmpl w:val="3A3EBDF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4B985082"/>
    <w:multiLevelType w:val="hybridMultilevel"/>
    <w:tmpl w:val="AFE43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C46276"/>
    <w:multiLevelType w:val="hybridMultilevel"/>
    <w:tmpl w:val="D7380040"/>
    <w:lvl w:ilvl="0" w:tplc="040C0001">
      <w:start w:val="1"/>
      <w:numFmt w:val="bullet"/>
      <w:lvlText w:val=""/>
      <w:lvlJc w:val="left"/>
      <w:pPr>
        <w:tabs>
          <w:tab w:val="num" w:pos="360"/>
        </w:tabs>
        <w:ind w:left="360" w:hanging="360"/>
      </w:pPr>
      <w:rPr>
        <w:rFonts w:ascii="Symbol" w:hAnsi="Symbol" w:hint="default"/>
      </w:rPr>
    </w:lvl>
    <w:lvl w:ilvl="1" w:tplc="4064D1F4">
      <w:start w:val="1"/>
      <w:numFmt w:val="bullet"/>
      <w:lvlText w:val="•"/>
      <w:lvlJc w:val="left"/>
      <w:pPr>
        <w:tabs>
          <w:tab w:val="num" w:pos="1080"/>
        </w:tabs>
        <w:ind w:left="1080" w:hanging="360"/>
      </w:pPr>
      <w:rPr>
        <w:rFonts w:ascii="Arial" w:hAnsi="Arial" w:hint="default"/>
      </w:rPr>
    </w:lvl>
    <w:lvl w:ilvl="2" w:tplc="274E4C64" w:tentative="1">
      <w:start w:val="1"/>
      <w:numFmt w:val="bullet"/>
      <w:lvlText w:val="•"/>
      <w:lvlJc w:val="left"/>
      <w:pPr>
        <w:tabs>
          <w:tab w:val="num" w:pos="1800"/>
        </w:tabs>
        <w:ind w:left="1800" w:hanging="360"/>
      </w:pPr>
      <w:rPr>
        <w:rFonts w:ascii="Arial" w:hAnsi="Arial" w:hint="default"/>
      </w:rPr>
    </w:lvl>
    <w:lvl w:ilvl="3" w:tplc="F3EEA6CC" w:tentative="1">
      <w:start w:val="1"/>
      <w:numFmt w:val="bullet"/>
      <w:lvlText w:val="•"/>
      <w:lvlJc w:val="left"/>
      <w:pPr>
        <w:tabs>
          <w:tab w:val="num" w:pos="2520"/>
        </w:tabs>
        <w:ind w:left="2520" w:hanging="360"/>
      </w:pPr>
      <w:rPr>
        <w:rFonts w:ascii="Arial" w:hAnsi="Arial" w:hint="default"/>
      </w:rPr>
    </w:lvl>
    <w:lvl w:ilvl="4" w:tplc="57467BC6" w:tentative="1">
      <w:start w:val="1"/>
      <w:numFmt w:val="bullet"/>
      <w:lvlText w:val="•"/>
      <w:lvlJc w:val="left"/>
      <w:pPr>
        <w:tabs>
          <w:tab w:val="num" w:pos="3240"/>
        </w:tabs>
        <w:ind w:left="3240" w:hanging="360"/>
      </w:pPr>
      <w:rPr>
        <w:rFonts w:ascii="Arial" w:hAnsi="Arial" w:hint="default"/>
      </w:rPr>
    </w:lvl>
    <w:lvl w:ilvl="5" w:tplc="DE342E3C" w:tentative="1">
      <w:start w:val="1"/>
      <w:numFmt w:val="bullet"/>
      <w:lvlText w:val="•"/>
      <w:lvlJc w:val="left"/>
      <w:pPr>
        <w:tabs>
          <w:tab w:val="num" w:pos="3960"/>
        </w:tabs>
        <w:ind w:left="3960" w:hanging="360"/>
      </w:pPr>
      <w:rPr>
        <w:rFonts w:ascii="Arial" w:hAnsi="Arial" w:hint="default"/>
      </w:rPr>
    </w:lvl>
    <w:lvl w:ilvl="6" w:tplc="0B8ECB60" w:tentative="1">
      <w:start w:val="1"/>
      <w:numFmt w:val="bullet"/>
      <w:lvlText w:val="•"/>
      <w:lvlJc w:val="left"/>
      <w:pPr>
        <w:tabs>
          <w:tab w:val="num" w:pos="4680"/>
        </w:tabs>
        <w:ind w:left="4680" w:hanging="360"/>
      </w:pPr>
      <w:rPr>
        <w:rFonts w:ascii="Arial" w:hAnsi="Arial" w:hint="default"/>
      </w:rPr>
    </w:lvl>
    <w:lvl w:ilvl="7" w:tplc="B83E99A2" w:tentative="1">
      <w:start w:val="1"/>
      <w:numFmt w:val="bullet"/>
      <w:lvlText w:val="•"/>
      <w:lvlJc w:val="left"/>
      <w:pPr>
        <w:tabs>
          <w:tab w:val="num" w:pos="5400"/>
        </w:tabs>
        <w:ind w:left="5400" w:hanging="360"/>
      </w:pPr>
      <w:rPr>
        <w:rFonts w:ascii="Arial" w:hAnsi="Arial" w:hint="default"/>
      </w:rPr>
    </w:lvl>
    <w:lvl w:ilvl="8" w:tplc="6CF2FDA6"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2320294"/>
    <w:multiLevelType w:val="singleLevel"/>
    <w:tmpl w:val="263AD046"/>
    <w:lvl w:ilvl="0">
      <w:numFmt w:val="bullet"/>
      <w:lvlText w:val="-"/>
      <w:lvlJc w:val="left"/>
      <w:pPr>
        <w:tabs>
          <w:tab w:val="num" w:pos="360"/>
        </w:tabs>
        <w:ind w:left="360" w:hanging="360"/>
      </w:pPr>
      <w:rPr>
        <w:rFonts w:hint="default"/>
      </w:rPr>
    </w:lvl>
  </w:abstractNum>
  <w:abstractNum w:abstractNumId="32" w15:restartNumberingAfterBreak="0">
    <w:nsid w:val="539547D6"/>
    <w:multiLevelType w:val="singleLevel"/>
    <w:tmpl w:val="294CABC0"/>
    <w:lvl w:ilvl="0">
      <w:start w:val="2"/>
      <w:numFmt w:val="decimal"/>
      <w:lvlText w:val="%1"/>
      <w:lvlJc w:val="left"/>
      <w:pPr>
        <w:tabs>
          <w:tab w:val="num" w:pos="705"/>
        </w:tabs>
        <w:ind w:left="705" w:hanging="705"/>
      </w:pPr>
      <w:rPr>
        <w:rFonts w:hint="default"/>
        <w:b/>
      </w:rPr>
    </w:lvl>
  </w:abstractNum>
  <w:abstractNum w:abstractNumId="33" w15:restartNumberingAfterBreak="0">
    <w:nsid w:val="54A055B0"/>
    <w:multiLevelType w:val="hybridMultilevel"/>
    <w:tmpl w:val="087277B6"/>
    <w:lvl w:ilvl="0" w:tplc="E2046CD0">
      <w:start w:val="9"/>
      <w:numFmt w:val="decimal"/>
      <w:lvlText w:val="%1"/>
      <w:lvlJc w:val="left"/>
      <w:pPr>
        <w:ind w:left="720" w:hanging="360"/>
      </w:pPr>
      <w:rPr>
        <w:rFonts w:hint="default"/>
        <w:i/>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25399C"/>
    <w:multiLevelType w:val="hybridMultilevel"/>
    <w:tmpl w:val="C5EC6FDA"/>
    <w:lvl w:ilvl="0" w:tplc="40A41E92">
      <w:numFmt w:val="bullet"/>
      <w:lvlText w:val="•"/>
      <w:lvlJc w:val="left"/>
      <w:pPr>
        <w:ind w:left="1073" w:hanging="713"/>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5111EA"/>
    <w:multiLevelType w:val="hybridMultilevel"/>
    <w:tmpl w:val="FF063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FC57A0"/>
    <w:multiLevelType w:val="hybridMultilevel"/>
    <w:tmpl w:val="DF94F046"/>
    <w:lvl w:ilvl="0" w:tplc="3516E75E">
      <w:start w:val="1"/>
      <w:numFmt w:val="bullet"/>
      <w:lvlText w:val="–"/>
      <w:lvlJc w:val="left"/>
      <w:pPr>
        <w:tabs>
          <w:tab w:val="num" w:pos="720"/>
        </w:tabs>
        <w:ind w:left="720" w:hanging="360"/>
      </w:pPr>
      <w:rPr>
        <w:rFonts w:ascii="Arial" w:hAnsi="Arial" w:hint="default"/>
      </w:rPr>
    </w:lvl>
    <w:lvl w:ilvl="1" w:tplc="8E1680AA">
      <w:start w:val="1"/>
      <w:numFmt w:val="bullet"/>
      <w:lvlText w:val="–"/>
      <w:lvlJc w:val="left"/>
      <w:pPr>
        <w:tabs>
          <w:tab w:val="num" w:pos="1440"/>
        </w:tabs>
        <w:ind w:left="1440" w:hanging="360"/>
      </w:pPr>
      <w:rPr>
        <w:rFonts w:ascii="Arial" w:hAnsi="Arial" w:hint="default"/>
      </w:rPr>
    </w:lvl>
    <w:lvl w:ilvl="2" w:tplc="7898BDEC" w:tentative="1">
      <w:start w:val="1"/>
      <w:numFmt w:val="bullet"/>
      <w:lvlText w:val="–"/>
      <w:lvlJc w:val="left"/>
      <w:pPr>
        <w:tabs>
          <w:tab w:val="num" w:pos="2160"/>
        </w:tabs>
        <w:ind w:left="2160" w:hanging="360"/>
      </w:pPr>
      <w:rPr>
        <w:rFonts w:ascii="Arial" w:hAnsi="Arial" w:hint="default"/>
      </w:rPr>
    </w:lvl>
    <w:lvl w:ilvl="3" w:tplc="A12EECCC" w:tentative="1">
      <w:start w:val="1"/>
      <w:numFmt w:val="bullet"/>
      <w:lvlText w:val="–"/>
      <w:lvlJc w:val="left"/>
      <w:pPr>
        <w:tabs>
          <w:tab w:val="num" w:pos="2880"/>
        </w:tabs>
        <w:ind w:left="2880" w:hanging="360"/>
      </w:pPr>
      <w:rPr>
        <w:rFonts w:ascii="Arial" w:hAnsi="Arial" w:hint="default"/>
      </w:rPr>
    </w:lvl>
    <w:lvl w:ilvl="4" w:tplc="EF02BC1C" w:tentative="1">
      <w:start w:val="1"/>
      <w:numFmt w:val="bullet"/>
      <w:lvlText w:val="–"/>
      <w:lvlJc w:val="left"/>
      <w:pPr>
        <w:tabs>
          <w:tab w:val="num" w:pos="3600"/>
        </w:tabs>
        <w:ind w:left="3600" w:hanging="360"/>
      </w:pPr>
      <w:rPr>
        <w:rFonts w:ascii="Arial" w:hAnsi="Arial" w:hint="default"/>
      </w:rPr>
    </w:lvl>
    <w:lvl w:ilvl="5" w:tplc="073E5990" w:tentative="1">
      <w:start w:val="1"/>
      <w:numFmt w:val="bullet"/>
      <w:lvlText w:val="–"/>
      <w:lvlJc w:val="left"/>
      <w:pPr>
        <w:tabs>
          <w:tab w:val="num" w:pos="4320"/>
        </w:tabs>
        <w:ind w:left="4320" w:hanging="360"/>
      </w:pPr>
      <w:rPr>
        <w:rFonts w:ascii="Arial" w:hAnsi="Arial" w:hint="default"/>
      </w:rPr>
    </w:lvl>
    <w:lvl w:ilvl="6" w:tplc="8252055A" w:tentative="1">
      <w:start w:val="1"/>
      <w:numFmt w:val="bullet"/>
      <w:lvlText w:val="–"/>
      <w:lvlJc w:val="left"/>
      <w:pPr>
        <w:tabs>
          <w:tab w:val="num" w:pos="5040"/>
        </w:tabs>
        <w:ind w:left="5040" w:hanging="360"/>
      </w:pPr>
      <w:rPr>
        <w:rFonts w:ascii="Arial" w:hAnsi="Arial" w:hint="default"/>
      </w:rPr>
    </w:lvl>
    <w:lvl w:ilvl="7" w:tplc="88C0AF9C" w:tentative="1">
      <w:start w:val="1"/>
      <w:numFmt w:val="bullet"/>
      <w:lvlText w:val="–"/>
      <w:lvlJc w:val="left"/>
      <w:pPr>
        <w:tabs>
          <w:tab w:val="num" w:pos="5760"/>
        </w:tabs>
        <w:ind w:left="5760" w:hanging="360"/>
      </w:pPr>
      <w:rPr>
        <w:rFonts w:ascii="Arial" w:hAnsi="Arial" w:hint="default"/>
      </w:rPr>
    </w:lvl>
    <w:lvl w:ilvl="8" w:tplc="A6A0F4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1A0758"/>
    <w:multiLevelType w:val="hybridMultilevel"/>
    <w:tmpl w:val="BDC48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BC72CE"/>
    <w:multiLevelType w:val="hybridMultilevel"/>
    <w:tmpl w:val="40488FFA"/>
    <w:lvl w:ilvl="0" w:tplc="32846306">
      <w:start w:val="1"/>
      <w:numFmt w:val="bullet"/>
      <w:lvlText w:val=""/>
      <w:lvlJc w:val="left"/>
      <w:pPr>
        <w:ind w:left="924"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39" w15:restartNumberingAfterBreak="0">
    <w:nsid w:val="78634CEF"/>
    <w:multiLevelType w:val="hybridMultilevel"/>
    <w:tmpl w:val="5D68F3AA"/>
    <w:lvl w:ilvl="0" w:tplc="048CB3D0">
      <w:start w:val="3"/>
      <w:numFmt w:val="bullet"/>
      <w:lvlText w:val="-"/>
      <w:lvlJc w:val="left"/>
      <w:pPr>
        <w:ind w:left="705" w:hanging="360"/>
      </w:pPr>
      <w:rPr>
        <w:rFonts w:ascii="Trebuchet MS" w:eastAsia="Times New Roman" w:hAnsi="Trebuchet MS" w:cs="Arial" w:hint="default"/>
        <w:color w:val="auto"/>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0" w15:restartNumberingAfterBreak="0">
    <w:nsid w:val="7A822FB1"/>
    <w:multiLevelType w:val="hybridMultilevel"/>
    <w:tmpl w:val="CF3CE9A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40"/>
  </w:num>
  <w:num w:numId="4">
    <w:abstractNumId w:val="11"/>
  </w:num>
  <w:num w:numId="5">
    <w:abstractNumId w:val="30"/>
  </w:num>
  <w:num w:numId="6">
    <w:abstractNumId w:val="36"/>
  </w:num>
  <w:num w:numId="7">
    <w:abstractNumId w:val="18"/>
  </w:num>
  <w:num w:numId="8">
    <w:abstractNumId w:val="20"/>
  </w:num>
  <w:num w:numId="9">
    <w:abstractNumId w:val="32"/>
  </w:num>
  <w:num w:numId="10">
    <w:abstractNumId w:val="17"/>
  </w:num>
  <w:num w:numId="11">
    <w:abstractNumId w:val="5"/>
  </w:num>
  <w:num w:numId="12">
    <w:abstractNumId w:val="35"/>
  </w:num>
  <w:num w:numId="13">
    <w:abstractNumId w:val="9"/>
  </w:num>
  <w:num w:numId="14">
    <w:abstractNumId w:val="39"/>
  </w:num>
  <w:num w:numId="15">
    <w:abstractNumId w:val="29"/>
  </w:num>
  <w:num w:numId="16">
    <w:abstractNumId w:val="22"/>
  </w:num>
  <w:num w:numId="17">
    <w:abstractNumId w:val="37"/>
  </w:num>
  <w:num w:numId="18">
    <w:abstractNumId w:val="2"/>
  </w:num>
  <w:num w:numId="19">
    <w:abstractNumId w:val="10"/>
  </w:num>
  <w:num w:numId="20">
    <w:abstractNumId w:val="34"/>
  </w:num>
  <w:num w:numId="21">
    <w:abstractNumId w:val="3"/>
  </w:num>
  <w:num w:numId="22">
    <w:abstractNumId w:val="0"/>
  </w:num>
  <w:num w:numId="23">
    <w:abstractNumId w:val="19"/>
  </w:num>
  <w:num w:numId="24">
    <w:abstractNumId w:val="31"/>
  </w:num>
  <w:num w:numId="25">
    <w:abstractNumId w:val="14"/>
  </w:num>
  <w:num w:numId="26">
    <w:abstractNumId w:val="6"/>
  </w:num>
  <w:num w:numId="27">
    <w:abstractNumId w:val="23"/>
  </w:num>
  <w:num w:numId="28">
    <w:abstractNumId w:val="16"/>
  </w:num>
  <w:num w:numId="29">
    <w:abstractNumId w:val="15"/>
  </w:num>
  <w:num w:numId="30">
    <w:abstractNumId w:val="26"/>
  </w:num>
  <w:num w:numId="31">
    <w:abstractNumId w:val="8"/>
  </w:num>
  <w:num w:numId="32">
    <w:abstractNumId w:val="38"/>
  </w:num>
  <w:num w:numId="33">
    <w:abstractNumId w:val="13"/>
  </w:num>
  <w:num w:numId="34">
    <w:abstractNumId w:val="21"/>
  </w:num>
  <w:num w:numId="35">
    <w:abstractNumId w:val="25"/>
  </w:num>
  <w:num w:numId="36">
    <w:abstractNumId w:val="4"/>
  </w:num>
  <w:num w:numId="37">
    <w:abstractNumId w:val="1"/>
  </w:num>
  <w:num w:numId="38">
    <w:abstractNumId w:val="24"/>
  </w:num>
  <w:num w:numId="39">
    <w:abstractNumId w:val="27"/>
  </w:num>
  <w:num w:numId="40">
    <w:abstractNumId w:val="33"/>
  </w:num>
  <w:num w:numId="41">
    <w:abstractNumId w:val="2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le Lermet">
    <w15:presenceInfo w15:providerId="AD" w15:userId="S-1-5-21-3569255166-3711921035-3486062074-300608"/>
  </w15:person>
  <w15:person w15:author="Carolle Lermet [2]">
    <w15:presenceInfo w15:providerId="AD" w15:userId="S-1-5-21-2483217246-111161958-1364159687-1193"/>
  </w15:person>
  <w15:person w15:author="Nathalie Gandon">
    <w15:presenceInfo w15:providerId="AD" w15:userId="S-1-5-21-3569255166-3711921035-3486062074-13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89"/>
    <w:rsid w:val="0003380B"/>
    <w:rsid w:val="0005104A"/>
    <w:rsid w:val="00052AFC"/>
    <w:rsid w:val="000E2D3E"/>
    <w:rsid w:val="001534A0"/>
    <w:rsid w:val="001B3935"/>
    <w:rsid w:val="001C5697"/>
    <w:rsid w:val="001C7468"/>
    <w:rsid w:val="00292B92"/>
    <w:rsid w:val="002944C6"/>
    <w:rsid w:val="002D6E93"/>
    <w:rsid w:val="002F77F9"/>
    <w:rsid w:val="003269B7"/>
    <w:rsid w:val="00336710"/>
    <w:rsid w:val="00336FCB"/>
    <w:rsid w:val="003A758D"/>
    <w:rsid w:val="003E76F2"/>
    <w:rsid w:val="00422AA2"/>
    <w:rsid w:val="004353ED"/>
    <w:rsid w:val="00517C8D"/>
    <w:rsid w:val="00540DA4"/>
    <w:rsid w:val="005412B8"/>
    <w:rsid w:val="005458B6"/>
    <w:rsid w:val="00587443"/>
    <w:rsid w:val="00592CCA"/>
    <w:rsid w:val="005C19B3"/>
    <w:rsid w:val="00603D45"/>
    <w:rsid w:val="00685BB6"/>
    <w:rsid w:val="006A0589"/>
    <w:rsid w:val="006D0E34"/>
    <w:rsid w:val="00704840"/>
    <w:rsid w:val="00706CFF"/>
    <w:rsid w:val="00747619"/>
    <w:rsid w:val="00772812"/>
    <w:rsid w:val="007C59D7"/>
    <w:rsid w:val="007C6016"/>
    <w:rsid w:val="0084674D"/>
    <w:rsid w:val="008A77CD"/>
    <w:rsid w:val="00915E60"/>
    <w:rsid w:val="00933C32"/>
    <w:rsid w:val="00951078"/>
    <w:rsid w:val="00951C9B"/>
    <w:rsid w:val="009A2C4C"/>
    <w:rsid w:val="009D02A1"/>
    <w:rsid w:val="00A05889"/>
    <w:rsid w:val="00A423BB"/>
    <w:rsid w:val="00A469D5"/>
    <w:rsid w:val="00A66C5C"/>
    <w:rsid w:val="00A7546F"/>
    <w:rsid w:val="00A84A0C"/>
    <w:rsid w:val="00A91F05"/>
    <w:rsid w:val="00B87D36"/>
    <w:rsid w:val="00BE090F"/>
    <w:rsid w:val="00BF25E1"/>
    <w:rsid w:val="00BF75B1"/>
    <w:rsid w:val="00C02E3A"/>
    <w:rsid w:val="00C5658E"/>
    <w:rsid w:val="00C76D40"/>
    <w:rsid w:val="00CB280C"/>
    <w:rsid w:val="00CD2F8E"/>
    <w:rsid w:val="00D47B09"/>
    <w:rsid w:val="00D56A4B"/>
    <w:rsid w:val="00D6380D"/>
    <w:rsid w:val="00DA5A43"/>
    <w:rsid w:val="00DF3E6D"/>
    <w:rsid w:val="00DF4334"/>
    <w:rsid w:val="00E010AC"/>
    <w:rsid w:val="00E36D44"/>
    <w:rsid w:val="00E4280B"/>
    <w:rsid w:val="00E61738"/>
    <w:rsid w:val="00F25B93"/>
    <w:rsid w:val="00F85083"/>
    <w:rsid w:val="00FC0A0B"/>
    <w:rsid w:val="00FC38B8"/>
    <w:rsid w:val="00FD29A2"/>
    <w:rsid w:val="00FE6C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11366"/>
  <w15:docId w15:val="{B2DA10BA-5D04-4352-A034-BF102588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w:sz w:val="22"/>
      <w:szCs w:val="22"/>
    </w:rPr>
  </w:style>
  <w:style w:type="paragraph" w:styleId="Titre1">
    <w:name w:val="heading 1"/>
    <w:basedOn w:val="article"/>
    <w:next w:val="Normal"/>
    <w:qFormat/>
    <w:pPr>
      <w:outlineLvl w:val="0"/>
    </w:pPr>
  </w:style>
  <w:style w:type="paragraph" w:styleId="Titre2">
    <w:name w:val="heading 2"/>
    <w:basedOn w:val="sousarticle"/>
    <w:next w:val="Normal"/>
    <w:link w:val="Titre2Car"/>
    <w:qFormat/>
    <w:pPr>
      <w:outlineLvl w:val="1"/>
    </w:pPr>
  </w:style>
  <w:style w:type="paragraph" w:styleId="Titre3">
    <w:name w:val="heading 3"/>
    <w:basedOn w:val="sousarticle"/>
    <w:next w:val="Normal"/>
    <w:qFormat/>
    <w:pPr>
      <w:ind w:left="709"/>
      <w:outlineLvl w:val="2"/>
    </w:pPr>
    <w:rPr>
      <w:b w:val="0"/>
      <w:i/>
      <w:sz w:val="22"/>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nhideWhenUsed/>
    <w:qFormat/>
    <w:pPr>
      <w:spacing w:before="240" w:after="60"/>
      <w:outlineLvl w:val="5"/>
    </w:pPr>
    <w:rPr>
      <w:rFonts w:ascii="Calibri" w:hAnsi="Calibri"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pPr>
      <w:tabs>
        <w:tab w:val="left" w:pos="851"/>
        <w:tab w:val="left" w:pos="4536"/>
      </w:tabs>
      <w:jc w:val="both"/>
    </w:pPr>
  </w:style>
  <w:style w:type="paragraph" w:styleId="Notedebasdepage">
    <w:name w:val="footnote text"/>
    <w:basedOn w:val="Normal"/>
    <w:link w:val="NotedebasdepageCar"/>
    <w:uiPriority w:val="99"/>
    <w:semiHidden/>
    <w:rPr>
      <w:sz w:val="20"/>
      <w:szCs w:val="20"/>
    </w:rPr>
  </w:style>
  <w:style w:type="character" w:styleId="Appelnotedebasdep">
    <w:name w:val="footnote reference"/>
    <w:semiHidden/>
    <w:rPr>
      <w:vertAlign w:val="superscript"/>
    </w:rPr>
  </w:style>
  <w:style w:type="paragraph" w:styleId="Corpsdetexte">
    <w:name w:val="Body Text"/>
    <w:basedOn w:val="Normal"/>
    <w:pPr>
      <w:jc w:val="both"/>
    </w:pPr>
    <w:rPr>
      <w:i/>
      <w:iCs/>
    </w:rPr>
  </w:style>
  <w:style w:type="paragraph" w:styleId="Retraitcorpsdetexte">
    <w:name w:val="Body Text Indent"/>
    <w:basedOn w:val="Normal"/>
    <w:pPr>
      <w:ind w:left="708"/>
      <w:jc w:val="both"/>
    </w:pPr>
    <w:rPr>
      <w:i/>
      <w:iCs/>
      <w:sz w:val="20"/>
      <w:szCs w:val="20"/>
    </w:rPr>
  </w:style>
  <w:style w:type="paragraph" w:styleId="Retraitcorpsdetexte2">
    <w:name w:val="Body Text Indent 2"/>
    <w:basedOn w:val="Normal"/>
    <w:link w:val="Retraitcorpsdetexte2Car"/>
    <w:pPr>
      <w:ind w:left="708"/>
      <w:jc w:val="both"/>
    </w:pPr>
  </w:style>
  <w:style w:type="paragraph" w:styleId="Retraitcorpsdetexte3">
    <w:name w:val="Body Text Indent 3"/>
    <w:basedOn w:val="Normal"/>
    <w:pPr>
      <w:ind w:left="709"/>
      <w:jc w:val="both"/>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customStyle="1" w:styleId="article">
    <w:name w:val="article"/>
    <w:basedOn w:val="Normal"/>
    <w:pPr>
      <w:jc w:val="both"/>
    </w:pPr>
    <w:rPr>
      <w:b/>
    </w:rPr>
  </w:style>
  <w:style w:type="paragraph" w:customStyle="1" w:styleId="sousarticle">
    <w:name w:val="sous article"/>
    <w:basedOn w:val="Normal"/>
    <w:pPr>
      <w:jc w:val="both"/>
    </w:pPr>
    <w:rPr>
      <w:b/>
      <w:bCs/>
      <w:sz w:val="24"/>
      <w:szCs w:val="24"/>
    </w:rPr>
  </w:style>
  <w:style w:type="paragraph" w:customStyle="1" w:styleId="alina">
    <w:name w:val="alinéa"/>
    <w:basedOn w:val="sousarticle"/>
    <w:rPr>
      <w:b w:val="0"/>
      <w:i/>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link w:val="CommentaireCar"/>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intense">
    <w:name w:val="Intense Emphasis"/>
    <w:uiPriority w:val="21"/>
    <w:qFormat/>
    <w:rPr>
      <w:b/>
      <w:bCs/>
      <w:i/>
      <w:iCs/>
      <w:color w:val="4F81BD"/>
    </w:rPr>
  </w:style>
  <w:style w:type="paragraph" w:styleId="Sous-titre">
    <w:name w:val="Subtitle"/>
    <w:basedOn w:val="Normal"/>
    <w:next w:val="Normal"/>
    <w:link w:val="Sous-titreCar"/>
    <w:uiPriority w:val="11"/>
    <w:qFormat/>
    <w:pPr>
      <w:numPr>
        <w:ilvl w:val="1"/>
      </w:numPr>
    </w:pPr>
    <w:rPr>
      <w:rFonts w:ascii="Cambria" w:hAnsi="Cambria" w:cs="Times New Roman"/>
      <w:i/>
      <w:iCs/>
      <w:color w:val="4F81BD"/>
      <w:spacing w:val="15"/>
      <w:sz w:val="24"/>
      <w:szCs w:val="24"/>
      <w:lang w:eastAsia="en-US"/>
    </w:rPr>
  </w:style>
  <w:style w:type="character" w:customStyle="1" w:styleId="Sous-titreCar">
    <w:name w:val="Sous-titre Car"/>
    <w:link w:val="Sous-titre"/>
    <w:uiPriority w:val="11"/>
    <w:rPr>
      <w:rFonts w:ascii="Cambria" w:hAnsi="Cambria"/>
      <w:i/>
      <w:iCs/>
      <w:color w:val="4F81BD"/>
      <w:spacing w:val="15"/>
      <w:sz w:val="24"/>
      <w:szCs w:val="24"/>
      <w:lang w:eastAsia="en-US"/>
    </w:rPr>
  </w:style>
  <w:style w:type="character" w:customStyle="1" w:styleId="Retraitcorpsdetexte2Car">
    <w:name w:val="Retrait corps de texte 2 Car"/>
    <w:link w:val="Retraitcorpsdetexte2"/>
    <w:rPr>
      <w:rFonts w:ascii="Arial" w:hAnsi="Arial" w:cs="Arial"/>
      <w:sz w:val="22"/>
      <w:szCs w:val="22"/>
    </w:rPr>
  </w:style>
  <w:style w:type="paragraph" w:styleId="Rvision">
    <w:name w:val="Revision"/>
    <w:hidden/>
    <w:uiPriority w:val="99"/>
    <w:semiHidden/>
    <w:rPr>
      <w:rFonts w:ascii="Arial" w:hAnsi="Arial" w:cs="Arial"/>
      <w:sz w:val="22"/>
      <w:szCs w:val="22"/>
    </w:rPr>
  </w:style>
  <w:style w:type="paragraph" w:styleId="Paragraphedeliste">
    <w:name w:val="List Paragraph"/>
    <w:basedOn w:val="Normal"/>
    <w:uiPriority w:val="34"/>
    <w:qFormat/>
    <w:pPr>
      <w:spacing w:after="200" w:line="276" w:lineRule="auto"/>
      <w:ind w:left="720"/>
      <w:contextualSpacing/>
    </w:pPr>
    <w:rPr>
      <w:rFonts w:ascii="Calibri" w:hAnsi="Calibri" w:cs="Times New Roman"/>
    </w:rPr>
  </w:style>
  <w:style w:type="paragraph" w:styleId="Titre">
    <w:name w:val="Title"/>
    <w:basedOn w:val="article"/>
    <w:next w:val="Normal"/>
    <w:link w:val="TitreCar"/>
    <w:qFormat/>
  </w:style>
  <w:style w:type="character" w:customStyle="1" w:styleId="TitreCar">
    <w:name w:val="Titre Car"/>
    <w:link w:val="Titre"/>
    <w:rPr>
      <w:rFonts w:ascii="Arial Narrow" w:hAnsi="Arial Narrow" w:cs="Arial"/>
      <w:b/>
      <w:sz w:val="22"/>
      <w:szCs w:val="22"/>
    </w:rPr>
  </w:style>
  <w:style w:type="character" w:customStyle="1" w:styleId="Titre6Car">
    <w:name w:val="Titre 6 Car"/>
    <w:link w:val="Titre6"/>
    <w:rPr>
      <w:rFonts w:ascii="Calibri" w:eastAsia="Times New Roman" w:hAnsi="Calibri" w:cs="Times New Roman"/>
      <w:b/>
      <w:bCs/>
      <w:sz w:val="22"/>
      <w:szCs w:val="22"/>
    </w:rPr>
  </w:style>
  <w:style w:type="character" w:customStyle="1" w:styleId="Titre2Car">
    <w:name w:val="Titre 2 Car"/>
    <w:link w:val="Titre2"/>
    <w:rPr>
      <w:rFonts w:ascii="Arial Narrow" w:hAnsi="Arial Narrow" w:cs="Arial"/>
      <w:b/>
      <w:bCs/>
      <w:sz w:val="24"/>
      <w:szCs w:val="24"/>
    </w:rPr>
  </w:style>
  <w:style w:type="character" w:customStyle="1" w:styleId="PieddepageCar">
    <w:name w:val="Pied de page Car"/>
    <w:link w:val="Pieddepage"/>
    <w:uiPriority w:val="99"/>
    <w:rPr>
      <w:rFonts w:ascii="Arial Narrow" w:hAnsi="Arial Narrow" w:cs="Arial"/>
      <w:sz w:val="22"/>
      <w:szCs w:val="22"/>
    </w:rPr>
  </w:style>
  <w:style w:type="paragraph" w:customStyle="1" w:styleId="TEXT">
    <w:name w:val="TEXT"/>
    <w:basedOn w:val="Normal"/>
    <w:pPr>
      <w:spacing w:line="360" w:lineRule="atLeast"/>
      <w:ind w:firstLine="284"/>
      <w:jc w:val="both"/>
    </w:pPr>
    <w:rPr>
      <w:rFonts w:ascii="Times New Roman" w:hAnsi="Times New Roman" w:cs="Times New Roman"/>
      <w:sz w:val="26"/>
      <w:szCs w:val="26"/>
    </w:rPr>
  </w:style>
  <w:style w:type="paragraph" w:customStyle="1" w:styleId="Textearticle1">
    <w:name w:val="Texte article 1"/>
    <w:basedOn w:val="Normal"/>
    <w:pPr>
      <w:spacing w:after="80" w:line="320" w:lineRule="atLeast"/>
      <w:ind w:right="346" w:firstLine="6"/>
      <w:jc w:val="both"/>
    </w:pPr>
    <w:rPr>
      <w:rFonts w:ascii="Arial" w:hAnsi="Arial"/>
      <w:sz w:val="24"/>
      <w:szCs w:val="24"/>
    </w:rPr>
  </w:style>
  <w:style w:type="paragraph" w:customStyle="1" w:styleId="Titre10">
    <w:name w:val="Titre1"/>
    <w:basedOn w:val="Normal"/>
    <w:pPr>
      <w:pBdr>
        <w:top w:val="single" w:sz="36" w:space="7" w:color="C0C0C0"/>
        <w:left w:val="single" w:sz="36" w:space="7" w:color="C0C0C0"/>
        <w:bottom w:val="single" w:sz="36" w:space="7" w:color="C0C0C0"/>
        <w:right w:val="single" w:sz="36" w:space="7" w:color="C0C0C0"/>
      </w:pBdr>
      <w:jc w:val="center"/>
    </w:pPr>
    <w:rPr>
      <w:rFonts w:ascii="Arial" w:hAnsi="Arial"/>
      <w:b/>
      <w:bCs/>
      <w:sz w:val="30"/>
      <w:szCs w:val="30"/>
    </w:rPr>
  </w:style>
  <w:style w:type="table" w:styleId="Listeclaire-Accent5">
    <w:name w:val="Light List Accent 5"/>
    <w:basedOn w:val="TableauNormal"/>
    <w:uiPriority w:val="61"/>
    <w:rPr>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itre4Car">
    <w:name w:val="Titre 4 Car"/>
    <w:basedOn w:val="Policepardfaut"/>
    <w:link w:val="Titre4"/>
    <w:semiHidden/>
    <w:rPr>
      <w:rFonts w:asciiTheme="majorHAnsi" w:eastAsiaTheme="majorEastAsia" w:hAnsiTheme="majorHAnsi" w:cstheme="majorBidi"/>
      <w:b/>
      <w:bCs/>
      <w:i/>
      <w:iCs/>
      <w:color w:val="4F81BD" w:themeColor="accent1"/>
      <w:sz w:val="22"/>
      <w:szCs w:val="22"/>
    </w:rPr>
  </w:style>
  <w:style w:type="character" w:styleId="Lienhypertexte">
    <w:name w:val="Hyperlink"/>
    <w:basedOn w:val="Policepardfaut"/>
    <w:uiPriority w:val="99"/>
    <w:unhideWhenUsed/>
    <w:rPr>
      <w:color w:val="0000FF"/>
      <w:u w:val="single"/>
    </w:rPr>
  </w:style>
  <w:style w:type="paragraph" w:customStyle="1" w:styleId="CM1">
    <w:name w:val="CM1"/>
    <w:basedOn w:val="Normal"/>
    <w:next w:val="Normal"/>
    <w:uiPriority w:val="99"/>
    <w:pPr>
      <w:autoSpaceDE w:val="0"/>
      <w:autoSpaceDN w:val="0"/>
      <w:adjustRightInd w:val="0"/>
    </w:pPr>
    <w:rPr>
      <w:rFonts w:ascii="EUAlbertina" w:hAnsi="EUAlbertina" w:cs="Times New Roman"/>
      <w:sz w:val="24"/>
      <w:szCs w:val="24"/>
    </w:rPr>
  </w:style>
  <w:style w:type="paragraph" w:customStyle="1" w:styleId="CM3">
    <w:name w:val="CM3"/>
    <w:basedOn w:val="Normal"/>
    <w:next w:val="Normal"/>
    <w:uiPriority w:val="99"/>
    <w:pPr>
      <w:autoSpaceDE w:val="0"/>
      <w:autoSpaceDN w:val="0"/>
      <w:adjustRightInd w:val="0"/>
    </w:pPr>
    <w:rPr>
      <w:rFonts w:ascii="EUAlbertina" w:hAnsi="EUAlbertina" w:cs="Times New Roman"/>
      <w:sz w:val="24"/>
      <w:szCs w:val="24"/>
    </w:rPr>
  </w:style>
  <w:style w:type="paragraph" w:customStyle="1" w:styleId="CM4">
    <w:name w:val="CM4"/>
    <w:basedOn w:val="Normal"/>
    <w:next w:val="Normal"/>
    <w:uiPriority w:val="99"/>
    <w:pPr>
      <w:autoSpaceDE w:val="0"/>
      <w:autoSpaceDN w:val="0"/>
      <w:adjustRightInd w:val="0"/>
    </w:pPr>
    <w:rPr>
      <w:rFonts w:ascii="EUAlbertina" w:hAnsi="EUAlbertina" w:cs="Times New Roman"/>
      <w:sz w:val="24"/>
      <w:szCs w:val="24"/>
    </w:rPr>
  </w:style>
  <w:style w:type="character" w:styleId="Lienhypertextesuivivisit">
    <w:name w:val="FollowedHyperlink"/>
    <w:basedOn w:val="Policepardfaut"/>
    <w:semiHidden/>
    <w:unhideWhenUsed/>
    <w:rsid w:val="00422AA2"/>
    <w:rPr>
      <w:color w:val="800080" w:themeColor="followedHyperlink"/>
      <w:u w:val="single"/>
    </w:rPr>
  </w:style>
  <w:style w:type="character" w:customStyle="1" w:styleId="En-tteCar">
    <w:name w:val="En-tête Car"/>
    <w:basedOn w:val="Policepardfaut"/>
    <w:link w:val="En-tte"/>
    <w:rsid w:val="00747619"/>
    <w:rPr>
      <w:rFonts w:ascii="Arial Narrow" w:hAnsi="Arial Narrow" w:cs="Arial"/>
      <w:sz w:val="22"/>
      <w:szCs w:val="22"/>
    </w:rPr>
  </w:style>
  <w:style w:type="paragraph" w:customStyle="1" w:styleId="NParties">
    <w:name w:val="N°_Parties"/>
    <w:basedOn w:val="Normal"/>
    <w:next w:val="Normal"/>
    <w:link w:val="NPartiesCar"/>
    <w:qFormat/>
    <w:rsid w:val="002944C6"/>
    <w:pPr>
      <w:numPr>
        <w:numId w:val="37"/>
      </w:numPr>
      <w:ind w:left="357" w:hanging="357"/>
      <w:jc w:val="both"/>
    </w:pPr>
    <w:rPr>
      <w:rFonts w:ascii="Arial" w:eastAsiaTheme="minorHAnsi" w:hAnsi="Arial" w:cstheme="minorBidi"/>
      <w:b/>
      <w:caps/>
      <w:lang w:eastAsia="en-US"/>
    </w:rPr>
  </w:style>
  <w:style w:type="character" w:customStyle="1" w:styleId="NPartiesCar">
    <w:name w:val="N°_Parties Car"/>
    <w:link w:val="NParties"/>
    <w:locked/>
    <w:rsid w:val="002944C6"/>
    <w:rPr>
      <w:rFonts w:ascii="Arial" w:eastAsiaTheme="minorHAnsi" w:hAnsi="Arial" w:cstheme="minorBidi"/>
      <w:b/>
      <w:caps/>
      <w:sz w:val="22"/>
      <w:szCs w:val="22"/>
      <w:lang w:eastAsia="en-US"/>
    </w:rPr>
  </w:style>
  <w:style w:type="character" w:customStyle="1" w:styleId="NotedebasdepageCar">
    <w:name w:val="Note de bas de page Car"/>
    <w:basedOn w:val="Policepardfaut"/>
    <w:link w:val="Notedebasdepage"/>
    <w:uiPriority w:val="99"/>
    <w:semiHidden/>
    <w:rsid w:val="00A91F05"/>
    <w:rPr>
      <w:rFonts w:ascii="Arial Narrow" w:hAnsi="Arial Narrow" w:cs="Arial"/>
    </w:rPr>
  </w:style>
  <w:style w:type="character" w:customStyle="1" w:styleId="CommentaireCar">
    <w:name w:val="Commentaire Car"/>
    <w:basedOn w:val="Policepardfaut"/>
    <w:link w:val="Commentaire"/>
    <w:rsid w:val="00A91F05"/>
    <w:rPr>
      <w:rFonts w:ascii="Arial Narrow" w:hAnsi="Arial Narrow" w:cs="Arial"/>
    </w:rPr>
  </w:style>
  <w:style w:type="character" w:styleId="Accentuation">
    <w:name w:val="Emphasis"/>
    <w:basedOn w:val="Policepardfaut"/>
    <w:uiPriority w:val="20"/>
    <w:qFormat/>
    <w:rsid w:val="00A91F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970">
      <w:bodyDiv w:val="1"/>
      <w:marLeft w:val="0"/>
      <w:marRight w:val="0"/>
      <w:marTop w:val="0"/>
      <w:marBottom w:val="0"/>
      <w:divBdr>
        <w:top w:val="none" w:sz="0" w:space="0" w:color="auto"/>
        <w:left w:val="none" w:sz="0" w:space="0" w:color="auto"/>
        <w:bottom w:val="none" w:sz="0" w:space="0" w:color="auto"/>
        <w:right w:val="none" w:sz="0" w:space="0" w:color="auto"/>
      </w:divBdr>
    </w:div>
    <w:div w:id="1422798470">
      <w:bodyDiv w:val="1"/>
      <w:marLeft w:val="0"/>
      <w:marRight w:val="0"/>
      <w:marTop w:val="0"/>
      <w:marBottom w:val="0"/>
      <w:divBdr>
        <w:top w:val="none" w:sz="0" w:space="0" w:color="auto"/>
        <w:left w:val="none" w:sz="0" w:space="0" w:color="auto"/>
        <w:bottom w:val="none" w:sz="0" w:space="0" w:color="auto"/>
        <w:right w:val="none" w:sz="0" w:space="0" w:color="auto"/>
      </w:divBdr>
    </w:div>
    <w:div w:id="1575505863">
      <w:bodyDiv w:val="1"/>
      <w:marLeft w:val="0"/>
      <w:marRight w:val="0"/>
      <w:marTop w:val="0"/>
      <w:marBottom w:val="0"/>
      <w:divBdr>
        <w:top w:val="none" w:sz="0" w:space="0" w:color="auto"/>
        <w:left w:val="none" w:sz="0" w:space="0" w:color="auto"/>
        <w:bottom w:val="none" w:sz="0" w:space="0" w:color="auto"/>
        <w:right w:val="none" w:sz="0" w:space="0" w:color="auto"/>
      </w:divBdr>
    </w:div>
    <w:div w:id="16211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itut.inra.fr/Reperes" TargetMode="External"/><Relationship Id="rId13" Type="http://schemas.openxmlformats.org/officeDocument/2006/relationships/footer" Target="footer1.xml"/><Relationship Id="rId18" Type="http://schemas.openxmlformats.org/officeDocument/2006/relationships/hyperlink" Target="https://eur-lex.europa.eu/legal-content/FR/TXT/?uri=CELEX:32014R0511"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rae.fr/collaborer/partenariat-innovatio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ur-lex.europa.eu/legal-content/FR/TXT/?uri=CELEX:32014R0511" TargetMode="External"/><Relationship Id="rId19" Type="http://schemas.openxmlformats.org/officeDocument/2006/relationships/hyperlink" Target="https://www.inrae.fr/collaborer/partenariat-innovation" TargetMode="External"/><Relationship Id="rId4" Type="http://schemas.openxmlformats.org/officeDocument/2006/relationships/settings" Target="settings.xml"/><Relationship Id="rId9" Type="http://schemas.openxmlformats.org/officeDocument/2006/relationships/hyperlink" Target="https://eur-lex.europa.eu/legal-content/EN/TXT/?uri=CELEX:32014R0511"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40BB-C181-41CA-ADD8-E5FAB368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10498</Words>
  <Characters>57744</Characters>
  <Application>Microsoft Office Word</Application>
  <DocSecurity>0</DocSecurity>
  <Lines>481</Lines>
  <Paragraphs>136</Paragraphs>
  <ScaleCrop>false</ScaleCrop>
  <HeadingPairs>
    <vt:vector size="2" baseType="variant">
      <vt:variant>
        <vt:lpstr>Titre</vt:lpstr>
      </vt:variant>
      <vt:variant>
        <vt:i4>1</vt:i4>
      </vt:variant>
    </vt:vector>
  </HeadingPairs>
  <TitlesOfParts>
    <vt:vector size="1" baseType="lpstr">
      <vt:lpstr>Contrat de recherche INRA</vt:lpstr>
    </vt:vector>
  </TitlesOfParts>
  <Manager>DPTI</Manager>
  <Company>INRA</Company>
  <LinksUpToDate>false</LinksUpToDate>
  <CharactersWithSpaces>68106</CharactersWithSpaces>
  <SharedDoc>false</SharedDoc>
  <HLinks>
    <vt:vector size="6" baseType="variant">
      <vt:variant>
        <vt:i4>5636173</vt:i4>
      </vt:variant>
      <vt:variant>
        <vt:i4>112632</vt:i4>
      </vt:variant>
      <vt:variant>
        <vt:i4>1025</vt:i4>
      </vt:variant>
      <vt:variant>
        <vt:i4>1</vt:i4>
      </vt:variant>
      <vt:variant>
        <vt:lpwstr>C:\Users\cdimey\Desktop\logo.gif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recherche INRA</dc:title>
  <dc:subject>Contrat de recherche</dc:subject>
  <dc:creator>INRA</dc:creator>
  <cp:lastModifiedBy>Djemila Sekkai</cp:lastModifiedBy>
  <cp:revision>2</cp:revision>
  <cp:lastPrinted>2016-11-10T10:08:00Z</cp:lastPrinted>
  <dcterms:created xsi:type="dcterms:W3CDTF">2025-02-27T14:13:00Z</dcterms:created>
  <dcterms:modified xsi:type="dcterms:W3CDTF">2025-02-27T14:13:00Z</dcterms:modified>
</cp:coreProperties>
</file>